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B77A6" w14:textId="128561A9" w:rsidR="00BC051C" w:rsidRDefault="006B4E36" w:rsidP="00494FC2">
      <w:pPr>
        <w:jc w:val="center"/>
        <w:rPr>
          <w:b/>
          <w:i/>
          <w:sz w:val="22"/>
          <w:szCs w:val="22"/>
        </w:rPr>
      </w:pPr>
      <w:r>
        <w:rPr>
          <w:b/>
          <w:i/>
          <w:noProof/>
          <w:sz w:val="22"/>
          <w:szCs w:val="22"/>
          <w14:ligatures w14:val="standardContextual"/>
        </w:rPr>
        <w:drawing>
          <wp:inline distT="0" distB="0" distL="0" distR="0" wp14:anchorId="2200412D" wp14:editId="5D8F1C92">
            <wp:extent cx="5286375" cy="1035248"/>
            <wp:effectExtent l="133350" t="114300" r="142875" b="146050"/>
            <wp:docPr id="1776368614"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368614" name="Picture 1" descr="A close up of a 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346044" cy="104693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C927F1B" w14:textId="77777777" w:rsidR="00BC051C" w:rsidRDefault="00BC051C" w:rsidP="00494FC2">
      <w:pPr>
        <w:jc w:val="center"/>
        <w:rPr>
          <w:b/>
          <w:i/>
          <w:sz w:val="22"/>
          <w:szCs w:val="22"/>
        </w:rPr>
      </w:pPr>
    </w:p>
    <w:p w14:paraId="7D3FF53F" w14:textId="77777777" w:rsidR="00BC051C" w:rsidRDefault="00BC051C" w:rsidP="00494FC2">
      <w:pPr>
        <w:jc w:val="center"/>
        <w:rPr>
          <w:b/>
          <w:i/>
          <w:sz w:val="22"/>
          <w:szCs w:val="22"/>
        </w:rPr>
      </w:pPr>
    </w:p>
    <w:p w14:paraId="1E191081" w14:textId="77777777" w:rsidR="00BC051C" w:rsidRDefault="00BC051C" w:rsidP="00494FC2">
      <w:pPr>
        <w:jc w:val="center"/>
        <w:rPr>
          <w:b/>
          <w:i/>
          <w:sz w:val="22"/>
          <w:szCs w:val="22"/>
        </w:rPr>
      </w:pPr>
    </w:p>
    <w:p w14:paraId="4DB18201" w14:textId="77777777" w:rsidR="00BC051C" w:rsidRDefault="00BC051C" w:rsidP="00494FC2">
      <w:pPr>
        <w:jc w:val="center"/>
        <w:rPr>
          <w:b/>
          <w:i/>
          <w:sz w:val="22"/>
          <w:szCs w:val="22"/>
        </w:rPr>
      </w:pPr>
    </w:p>
    <w:p w14:paraId="68AF92B8" w14:textId="77777777" w:rsidR="00067803" w:rsidRDefault="00641ED1" w:rsidP="006B4E36">
      <w:pPr>
        <w:rPr>
          <w:bCs/>
          <w:iCs/>
          <w:sz w:val="72"/>
          <w:szCs w:val="72"/>
        </w:rPr>
      </w:pPr>
      <w:r>
        <w:rPr>
          <w:bCs/>
          <w:iCs/>
          <w:sz w:val="72"/>
          <w:szCs w:val="72"/>
        </w:rPr>
        <w:t xml:space="preserve">       </w:t>
      </w:r>
    </w:p>
    <w:p w14:paraId="687FCA8D" w14:textId="22855817" w:rsidR="00BC051C" w:rsidRPr="00C31673" w:rsidRDefault="006B4E36" w:rsidP="00C31673">
      <w:pPr>
        <w:jc w:val="center"/>
        <w:rPr>
          <w:bCs/>
          <w:iCs/>
          <w:sz w:val="44"/>
          <w:szCs w:val="44"/>
        </w:rPr>
      </w:pPr>
      <w:r w:rsidRPr="00C31673">
        <w:rPr>
          <w:bCs/>
          <w:iCs/>
          <w:sz w:val="44"/>
          <w:szCs w:val="44"/>
        </w:rPr>
        <w:t>REQUEST FOR PROPOSAL</w:t>
      </w:r>
    </w:p>
    <w:p w14:paraId="04E4481A" w14:textId="01A311D9" w:rsidR="00641ED1" w:rsidRPr="00C31673" w:rsidRDefault="00C67449" w:rsidP="00C31673">
      <w:pPr>
        <w:jc w:val="center"/>
        <w:rPr>
          <w:bCs/>
          <w:iCs/>
          <w:sz w:val="44"/>
          <w:szCs w:val="44"/>
        </w:rPr>
      </w:pPr>
      <w:r>
        <w:rPr>
          <w:bCs/>
          <w:iCs/>
          <w:sz w:val="44"/>
          <w:szCs w:val="44"/>
        </w:rPr>
        <w:t xml:space="preserve">601 </w:t>
      </w:r>
      <w:r w:rsidR="00067803" w:rsidRPr="00C31673">
        <w:rPr>
          <w:bCs/>
          <w:iCs/>
          <w:sz w:val="44"/>
          <w:szCs w:val="44"/>
        </w:rPr>
        <w:t>JENKINS STREET</w:t>
      </w:r>
      <w:r>
        <w:rPr>
          <w:bCs/>
          <w:iCs/>
          <w:sz w:val="44"/>
          <w:szCs w:val="44"/>
        </w:rPr>
        <w:t xml:space="preserve"> PROJECT</w:t>
      </w:r>
    </w:p>
    <w:p w14:paraId="778BD2DA" w14:textId="631762E4" w:rsidR="00067803" w:rsidRPr="00C31673" w:rsidRDefault="00067803" w:rsidP="00C31673">
      <w:pPr>
        <w:jc w:val="center"/>
        <w:rPr>
          <w:bCs/>
          <w:iCs/>
          <w:sz w:val="44"/>
          <w:szCs w:val="44"/>
        </w:rPr>
      </w:pPr>
      <w:r w:rsidRPr="00C31673">
        <w:rPr>
          <w:bCs/>
          <w:iCs/>
          <w:sz w:val="44"/>
          <w:szCs w:val="44"/>
        </w:rPr>
        <w:t>LAGRANGE, GEORGIA</w:t>
      </w:r>
    </w:p>
    <w:p w14:paraId="49686369" w14:textId="3FDBB89A" w:rsidR="00766824" w:rsidRPr="00C31673" w:rsidRDefault="00766824" w:rsidP="00C31673">
      <w:pPr>
        <w:jc w:val="center"/>
        <w:rPr>
          <w:bCs/>
          <w:iCs/>
          <w:sz w:val="44"/>
          <w:szCs w:val="44"/>
        </w:rPr>
      </w:pPr>
      <w:r w:rsidRPr="00C31673">
        <w:rPr>
          <w:bCs/>
          <w:iCs/>
          <w:sz w:val="44"/>
          <w:szCs w:val="44"/>
        </w:rPr>
        <w:t xml:space="preserve">FEBRUARY </w:t>
      </w:r>
      <w:r w:rsidR="00DA16B2">
        <w:rPr>
          <w:bCs/>
          <w:iCs/>
          <w:sz w:val="44"/>
          <w:szCs w:val="44"/>
        </w:rPr>
        <w:t>1</w:t>
      </w:r>
      <w:r w:rsidR="00F97797">
        <w:rPr>
          <w:bCs/>
          <w:iCs/>
          <w:sz w:val="44"/>
          <w:szCs w:val="44"/>
        </w:rPr>
        <w:t>6</w:t>
      </w:r>
      <w:r w:rsidR="00AD269B">
        <w:rPr>
          <w:bCs/>
          <w:iCs/>
          <w:sz w:val="44"/>
          <w:szCs w:val="44"/>
          <w:vertAlign w:val="superscript"/>
        </w:rPr>
        <w:t>th</w:t>
      </w:r>
      <w:r w:rsidRPr="00C31673">
        <w:rPr>
          <w:bCs/>
          <w:iCs/>
          <w:sz w:val="44"/>
          <w:szCs w:val="44"/>
        </w:rPr>
        <w:t>, 2024</w:t>
      </w:r>
    </w:p>
    <w:p w14:paraId="1FE9B4E7" w14:textId="77777777" w:rsidR="00BC051C" w:rsidRPr="00C31673" w:rsidRDefault="00BC051C" w:rsidP="00C31673">
      <w:pPr>
        <w:jc w:val="center"/>
        <w:rPr>
          <w:b/>
          <w:i/>
          <w:sz w:val="44"/>
          <w:szCs w:val="44"/>
        </w:rPr>
      </w:pPr>
    </w:p>
    <w:p w14:paraId="6A3B213E" w14:textId="77777777" w:rsidR="00BC051C" w:rsidRPr="00C31673" w:rsidRDefault="00BC051C" w:rsidP="00C31673">
      <w:pPr>
        <w:jc w:val="center"/>
        <w:rPr>
          <w:b/>
          <w:i/>
          <w:sz w:val="44"/>
          <w:szCs w:val="44"/>
        </w:rPr>
      </w:pPr>
    </w:p>
    <w:p w14:paraId="1868B02B" w14:textId="77777777" w:rsidR="00BC051C" w:rsidRPr="00C31673" w:rsidRDefault="00BC051C" w:rsidP="00C31673">
      <w:pPr>
        <w:jc w:val="center"/>
        <w:rPr>
          <w:b/>
          <w:i/>
          <w:sz w:val="44"/>
          <w:szCs w:val="44"/>
        </w:rPr>
      </w:pPr>
    </w:p>
    <w:p w14:paraId="0B8E5E4D" w14:textId="77777777" w:rsidR="00BC051C" w:rsidRPr="00C31673" w:rsidRDefault="00BC051C" w:rsidP="00C31673">
      <w:pPr>
        <w:jc w:val="center"/>
        <w:rPr>
          <w:b/>
          <w:i/>
          <w:sz w:val="44"/>
          <w:szCs w:val="44"/>
        </w:rPr>
      </w:pPr>
    </w:p>
    <w:p w14:paraId="5E80E06A" w14:textId="2F418E5F" w:rsidR="00BC051C" w:rsidRPr="00C31673" w:rsidRDefault="00645C3B" w:rsidP="00C31673">
      <w:pPr>
        <w:jc w:val="center"/>
        <w:rPr>
          <w:bCs/>
          <w:iCs/>
          <w:sz w:val="44"/>
          <w:szCs w:val="44"/>
        </w:rPr>
      </w:pPr>
      <w:r w:rsidRPr="00C31673">
        <w:rPr>
          <w:bCs/>
          <w:iCs/>
          <w:sz w:val="44"/>
          <w:szCs w:val="44"/>
        </w:rPr>
        <w:t>ISSU</w:t>
      </w:r>
      <w:r w:rsidR="0045746D" w:rsidRPr="00C31673">
        <w:rPr>
          <w:bCs/>
          <w:iCs/>
          <w:sz w:val="44"/>
          <w:szCs w:val="44"/>
        </w:rPr>
        <w:t>ED BY:</w:t>
      </w:r>
    </w:p>
    <w:p w14:paraId="1D45479C" w14:textId="2348F765" w:rsidR="00BC051C" w:rsidRPr="00C31673" w:rsidRDefault="001625CD" w:rsidP="00C31673">
      <w:pPr>
        <w:jc w:val="center"/>
        <w:rPr>
          <w:bCs/>
          <w:iCs/>
          <w:sz w:val="44"/>
          <w:szCs w:val="44"/>
        </w:rPr>
      </w:pPr>
      <w:r w:rsidRPr="00C31673">
        <w:rPr>
          <w:bCs/>
          <w:iCs/>
          <w:sz w:val="44"/>
          <w:szCs w:val="44"/>
        </w:rPr>
        <w:t>DASH for La</w:t>
      </w:r>
      <w:r w:rsidR="00C67449">
        <w:rPr>
          <w:bCs/>
          <w:iCs/>
          <w:sz w:val="44"/>
          <w:szCs w:val="44"/>
        </w:rPr>
        <w:t>G</w:t>
      </w:r>
      <w:r w:rsidRPr="00C31673">
        <w:rPr>
          <w:bCs/>
          <w:iCs/>
          <w:sz w:val="44"/>
          <w:szCs w:val="44"/>
        </w:rPr>
        <w:t xml:space="preserve">range, Inc. </w:t>
      </w:r>
      <w:r w:rsidR="00645C3B" w:rsidRPr="00C31673">
        <w:rPr>
          <w:bCs/>
          <w:iCs/>
          <w:sz w:val="44"/>
          <w:szCs w:val="44"/>
        </w:rPr>
        <w:t xml:space="preserve"> </w:t>
      </w:r>
      <w:r w:rsidR="00645C3B" w:rsidRPr="00C31673">
        <w:rPr>
          <w:bCs/>
          <w:iCs/>
          <w:sz w:val="44"/>
          <w:szCs w:val="44"/>
        </w:rPr>
        <w:br/>
        <w:t>1302 Brownwood Avenue, LaGrange, GA 30240</w:t>
      </w:r>
    </w:p>
    <w:p w14:paraId="6C2F03E3" w14:textId="77777777" w:rsidR="00BC051C" w:rsidRDefault="00BC051C" w:rsidP="00494FC2">
      <w:pPr>
        <w:jc w:val="center"/>
        <w:rPr>
          <w:b/>
          <w:i/>
          <w:sz w:val="22"/>
          <w:szCs w:val="22"/>
        </w:rPr>
      </w:pPr>
    </w:p>
    <w:p w14:paraId="58078B79" w14:textId="77777777" w:rsidR="00BC051C" w:rsidRDefault="00BC051C" w:rsidP="00494FC2">
      <w:pPr>
        <w:jc w:val="center"/>
        <w:rPr>
          <w:b/>
          <w:i/>
          <w:sz w:val="22"/>
          <w:szCs w:val="22"/>
        </w:rPr>
      </w:pPr>
    </w:p>
    <w:p w14:paraId="731A1733" w14:textId="77777777" w:rsidR="00BC051C" w:rsidRDefault="00BC051C" w:rsidP="00494FC2">
      <w:pPr>
        <w:jc w:val="center"/>
        <w:rPr>
          <w:b/>
          <w:i/>
          <w:sz w:val="22"/>
          <w:szCs w:val="22"/>
        </w:rPr>
      </w:pPr>
    </w:p>
    <w:p w14:paraId="4E718F81" w14:textId="77777777" w:rsidR="00BC051C" w:rsidRDefault="00BC051C" w:rsidP="00494FC2">
      <w:pPr>
        <w:jc w:val="center"/>
        <w:rPr>
          <w:b/>
          <w:i/>
          <w:sz w:val="22"/>
          <w:szCs w:val="22"/>
        </w:rPr>
      </w:pPr>
    </w:p>
    <w:p w14:paraId="5B7167AC" w14:textId="77777777" w:rsidR="00BC051C" w:rsidRDefault="00BC051C" w:rsidP="00494FC2">
      <w:pPr>
        <w:jc w:val="center"/>
        <w:rPr>
          <w:b/>
          <w:i/>
          <w:sz w:val="22"/>
          <w:szCs w:val="22"/>
        </w:rPr>
      </w:pPr>
    </w:p>
    <w:p w14:paraId="15CD5499" w14:textId="77777777" w:rsidR="00BC051C" w:rsidRDefault="00BC051C" w:rsidP="00494FC2">
      <w:pPr>
        <w:jc w:val="center"/>
        <w:rPr>
          <w:b/>
          <w:i/>
          <w:sz w:val="22"/>
          <w:szCs w:val="22"/>
        </w:rPr>
      </w:pPr>
    </w:p>
    <w:p w14:paraId="23917192" w14:textId="77777777" w:rsidR="00BC051C" w:rsidRDefault="00BC051C" w:rsidP="00494FC2">
      <w:pPr>
        <w:jc w:val="center"/>
        <w:rPr>
          <w:b/>
          <w:i/>
          <w:sz w:val="22"/>
          <w:szCs w:val="22"/>
        </w:rPr>
      </w:pPr>
    </w:p>
    <w:p w14:paraId="36A5D259" w14:textId="77777777" w:rsidR="00BC051C" w:rsidRDefault="00BC051C" w:rsidP="00494FC2">
      <w:pPr>
        <w:jc w:val="center"/>
        <w:rPr>
          <w:b/>
          <w:i/>
          <w:sz w:val="22"/>
          <w:szCs w:val="22"/>
        </w:rPr>
      </w:pPr>
    </w:p>
    <w:p w14:paraId="5A783A2B" w14:textId="77777777" w:rsidR="00BC051C" w:rsidRDefault="00BC051C" w:rsidP="00494FC2">
      <w:pPr>
        <w:jc w:val="center"/>
        <w:rPr>
          <w:b/>
          <w:i/>
          <w:sz w:val="22"/>
          <w:szCs w:val="22"/>
        </w:rPr>
      </w:pPr>
    </w:p>
    <w:p w14:paraId="627CA6E1" w14:textId="77777777" w:rsidR="00BC051C" w:rsidRDefault="00BC051C" w:rsidP="00494FC2">
      <w:pPr>
        <w:jc w:val="center"/>
        <w:rPr>
          <w:b/>
          <w:i/>
          <w:sz w:val="22"/>
          <w:szCs w:val="22"/>
        </w:rPr>
      </w:pPr>
    </w:p>
    <w:p w14:paraId="1A253540" w14:textId="77777777" w:rsidR="00BC051C" w:rsidRDefault="00BC051C" w:rsidP="00494FC2">
      <w:pPr>
        <w:jc w:val="center"/>
        <w:rPr>
          <w:b/>
          <w:i/>
          <w:sz w:val="22"/>
          <w:szCs w:val="22"/>
        </w:rPr>
      </w:pPr>
    </w:p>
    <w:p w14:paraId="4BC32E2C" w14:textId="77777777" w:rsidR="00BC051C" w:rsidRDefault="00BC051C" w:rsidP="00494FC2">
      <w:pPr>
        <w:jc w:val="center"/>
        <w:rPr>
          <w:b/>
          <w:i/>
          <w:sz w:val="22"/>
          <w:szCs w:val="22"/>
        </w:rPr>
      </w:pPr>
    </w:p>
    <w:p w14:paraId="3CC4497A" w14:textId="77777777" w:rsidR="00BC051C" w:rsidRDefault="00BC051C" w:rsidP="00494FC2">
      <w:pPr>
        <w:jc w:val="center"/>
        <w:rPr>
          <w:b/>
          <w:i/>
          <w:sz w:val="22"/>
          <w:szCs w:val="22"/>
        </w:rPr>
      </w:pPr>
    </w:p>
    <w:sdt>
      <w:sdtPr>
        <w:rPr>
          <w:rFonts w:ascii="Times New Roman" w:eastAsia="Times New Roman" w:hAnsi="Times New Roman" w:cs="Times New Roman"/>
          <w:color w:val="auto"/>
          <w:sz w:val="24"/>
          <w:szCs w:val="24"/>
        </w:rPr>
        <w:id w:val="1110713046"/>
        <w:docPartObj>
          <w:docPartGallery w:val="Table of Contents"/>
          <w:docPartUnique/>
        </w:docPartObj>
      </w:sdtPr>
      <w:sdtEndPr>
        <w:rPr>
          <w:b/>
          <w:bCs/>
          <w:noProof/>
        </w:rPr>
      </w:sdtEndPr>
      <w:sdtContent>
        <w:p w14:paraId="3656ACF1" w14:textId="337B0DB3" w:rsidR="006F01DB" w:rsidRPr="00557D57" w:rsidRDefault="006F01DB">
          <w:pPr>
            <w:pStyle w:val="TOCHeading"/>
            <w:rPr>
              <w:b/>
              <w:bCs/>
              <w:color w:val="000000" w:themeColor="text1"/>
              <w:sz w:val="48"/>
              <w:szCs w:val="48"/>
            </w:rPr>
          </w:pPr>
          <w:r w:rsidRPr="00557D57">
            <w:rPr>
              <w:b/>
              <w:bCs/>
              <w:color w:val="000000" w:themeColor="text1"/>
              <w:sz w:val="48"/>
              <w:szCs w:val="48"/>
            </w:rPr>
            <w:t>Table of Contents</w:t>
          </w:r>
        </w:p>
        <w:p w14:paraId="0F0349AB" w14:textId="711E32F8" w:rsidR="00E26116" w:rsidRDefault="008C6993">
          <w:pPr>
            <w:pStyle w:val="TOC1"/>
            <w:tabs>
              <w:tab w:val="right" w:leader="dot" w:pos="9350"/>
            </w:tabs>
            <w:rPr>
              <w:rFonts w:asciiTheme="minorHAnsi" w:eastAsiaTheme="minorEastAsia" w:hAnsiTheme="minorHAnsi" w:cstheme="minorBidi"/>
              <w:noProof/>
              <w:kern w:val="2"/>
              <w14:ligatures w14:val="standardContextual"/>
            </w:rPr>
          </w:pPr>
          <w:r>
            <w:fldChar w:fldCharType="begin"/>
          </w:r>
          <w:r>
            <w:instrText xml:space="preserve"> TOC \o \h \z \u </w:instrText>
          </w:r>
          <w:r>
            <w:fldChar w:fldCharType="separate"/>
          </w:r>
          <w:hyperlink w:anchor="_Toc158647210" w:history="1">
            <w:r w:rsidR="00E26116" w:rsidRPr="004D6C46">
              <w:rPr>
                <w:rStyle w:val="Hyperlink"/>
                <w:noProof/>
              </w:rPr>
              <w:t>RFP OVERVIEW</w:t>
            </w:r>
            <w:r w:rsidR="00E26116">
              <w:rPr>
                <w:noProof/>
                <w:webHidden/>
              </w:rPr>
              <w:tab/>
            </w:r>
            <w:r w:rsidR="00E26116">
              <w:rPr>
                <w:noProof/>
                <w:webHidden/>
              </w:rPr>
              <w:fldChar w:fldCharType="begin"/>
            </w:r>
            <w:r w:rsidR="00E26116">
              <w:rPr>
                <w:noProof/>
                <w:webHidden/>
              </w:rPr>
              <w:instrText xml:space="preserve"> PAGEREF _Toc158647210 \h </w:instrText>
            </w:r>
            <w:r w:rsidR="00E26116">
              <w:rPr>
                <w:noProof/>
                <w:webHidden/>
              </w:rPr>
            </w:r>
            <w:r w:rsidR="00E26116">
              <w:rPr>
                <w:noProof/>
                <w:webHidden/>
              </w:rPr>
              <w:fldChar w:fldCharType="separate"/>
            </w:r>
            <w:r w:rsidR="00910CF2">
              <w:rPr>
                <w:noProof/>
                <w:webHidden/>
              </w:rPr>
              <w:t>3</w:t>
            </w:r>
            <w:r w:rsidR="00E26116">
              <w:rPr>
                <w:noProof/>
                <w:webHidden/>
              </w:rPr>
              <w:fldChar w:fldCharType="end"/>
            </w:r>
          </w:hyperlink>
        </w:p>
        <w:p w14:paraId="0C2DD4B4" w14:textId="08B6F044" w:rsidR="00E26116" w:rsidRDefault="00DF10FB">
          <w:pPr>
            <w:pStyle w:val="TOC1"/>
            <w:tabs>
              <w:tab w:val="right" w:leader="dot" w:pos="9350"/>
            </w:tabs>
            <w:rPr>
              <w:rFonts w:asciiTheme="minorHAnsi" w:eastAsiaTheme="minorEastAsia" w:hAnsiTheme="minorHAnsi" w:cstheme="minorBidi"/>
              <w:noProof/>
              <w:kern w:val="2"/>
              <w14:ligatures w14:val="standardContextual"/>
            </w:rPr>
          </w:pPr>
          <w:hyperlink w:anchor="_Toc158647211" w:history="1">
            <w:r w:rsidR="00E26116" w:rsidRPr="004D6C46">
              <w:rPr>
                <w:rStyle w:val="Hyperlink"/>
                <w:noProof/>
              </w:rPr>
              <w:t>SELECTION CRITERIA:</w:t>
            </w:r>
            <w:r w:rsidR="00E26116">
              <w:rPr>
                <w:noProof/>
                <w:webHidden/>
              </w:rPr>
              <w:tab/>
            </w:r>
            <w:r w:rsidR="00E26116">
              <w:rPr>
                <w:noProof/>
                <w:webHidden/>
              </w:rPr>
              <w:fldChar w:fldCharType="begin"/>
            </w:r>
            <w:r w:rsidR="00E26116">
              <w:rPr>
                <w:noProof/>
                <w:webHidden/>
              </w:rPr>
              <w:instrText xml:space="preserve"> PAGEREF _Toc158647211 \h </w:instrText>
            </w:r>
            <w:r w:rsidR="00E26116">
              <w:rPr>
                <w:noProof/>
                <w:webHidden/>
              </w:rPr>
            </w:r>
            <w:r w:rsidR="00E26116">
              <w:rPr>
                <w:noProof/>
                <w:webHidden/>
              </w:rPr>
              <w:fldChar w:fldCharType="separate"/>
            </w:r>
            <w:r w:rsidR="00910CF2">
              <w:rPr>
                <w:noProof/>
                <w:webHidden/>
              </w:rPr>
              <w:t>4</w:t>
            </w:r>
            <w:r w:rsidR="00E26116">
              <w:rPr>
                <w:noProof/>
                <w:webHidden/>
              </w:rPr>
              <w:fldChar w:fldCharType="end"/>
            </w:r>
          </w:hyperlink>
        </w:p>
        <w:p w14:paraId="5545BDFA" w14:textId="4F4877CC" w:rsidR="00E26116" w:rsidRDefault="00DF10FB">
          <w:pPr>
            <w:pStyle w:val="TOC1"/>
            <w:tabs>
              <w:tab w:val="right" w:leader="dot" w:pos="9350"/>
            </w:tabs>
            <w:rPr>
              <w:rFonts w:asciiTheme="minorHAnsi" w:eastAsiaTheme="minorEastAsia" w:hAnsiTheme="minorHAnsi" w:cstheme="minorBidi"/>
              <w:noProof/>
              <w:kern w:val="2"/>
              <w14:ligatures w14:val="standardContextual"/>
            </w:rPr>
          </w:pPr>
          <w:hyperlink w:anchor="_Toc158647212" w:history="1">
            <w:r w:rsidR="00E26116" w:rsidRPr="004D6C46">
              <w:rPr>
                <w:rStyle w:val="Hyperlink"/>
                <w:noProof/>
              </w:rPr>
              <w:t>INSTRUCTIONS TO BIDDERS</w:t>
            </w:r>
            <w:r w:rsidR="00E26116">
              <w:rPr>
                <w:noProof/>
                <w:webHidden/>
              </w:rPr>
              <w:tab/>
            </w:r>
            <w:r w:rsidR="00E26116">
              <w:rPr>
                <w:noProof/>
                <w:webHidden/>
              </w:rPr>
              <w:fldChar w:fldCharType="begin"/>
            </w:r>
            <w:r w:rsidR="00E26116">
              <w:rPr>
                <w:noProof/>
                <w:webHidden/>
              </w:rPr>
              <w:instrText xml:space="preserve"> PAGEREF _Toc158647212 \h </w:instrText>
            </w:r>
            <w:r w:rsidR="00E26116">
              <w:rPr>
                <w:noProof/>
                <w:webHidden/>
              </w:rPr>
            </w:r>
            <w:r w:rsidR="00E26116">
              <w:rPr>
                <w:noProof/>
                <w:webHidden/>
              </w:rPr>
              <w:fldChar w:fldCharType="separate"/>
            </w:r>
            <w:r w:rsidR="00910CF2">
              <w:rPr>
                <w:noProof/>
                <w:webHidden/>
              </w:rPr>
              <w:t>5</w:t>
            </w:r>
            <w:r w:rsidR="00E26116">
              <w:rPr>
                <w:noProof/>
                <w:webHidden/>
              </w:rPr>
              <w:fldChar w:fldCharType="end"/>
            </w:r>
          </w:hyperlink>
        </w:p>
        <w:p w14:paraId="6F960FB0" w14:textId="73B3944B" w:rsidR="00E26116" w:rsidRDefault="00DF10FB">
          <w:pPr>
            <w:pStyle w:val="TOC1"/>
            <w:tabs>
              <w:tab w:val="right" w:leader="dot" w:pos="9350"/>
            </w:tabs>
            <w:rPr>
              <w:rFonts w:asciiTheme="minorHAnsi" w:eastAsiaTheme="minorEastAsia" w:hAnsiTheme="minorHAnsi" w:cstheme="minorBidi"/>
              <w:noProof/>
              <w:kern w:val="2"/>
              <w14:ligatures w14:val="standardContextual"/>
            </w:rPr>
          </w:pPr>
          <w:hyperlink w:anchor="_Toc158647213" w:history="1">
            <w:r w:rsidR="00E26116" w:rsidRPr="004D6C46">
              <w:rPr>
                <w:rStyle w:val="Hyperlink"/>
                <w:noProof/>
              </w:rPr>
              <w:t>RFP SUBMISSION FORM</w:t>
            </w:r>
            <w:r w:rsidR="00E26116">
              <w:rPr>
                <w:noProof/>
                <w:webHidden/>
              </w:rPr>
              <w:tab/>
            </w:r>
            <w:r w:rsidR="00E26116">
              <w:rPr>
                <w:noProof/>
                <w:webHidden/>
              </w:rPr>
              <w:fldChar w:fldCharType="begin"/>
            </w:r>
            <w:r w:rsidR="00E26116">
              <w:rPr>
                <w:noProof/>
                <w:webHidden/>
              </w:rPr>
              <w:instrText xml:space="preserve"> PAGEREF _Toc158647213 \h </w:instrText>
            </w:r>
            <w:r w:rsidR="00E26116">
              <w:rPr>
                <w:noProof/>
                <w:webHidden/>
              </w:rPr>
            </w:r>
            <w:r w:rsidR="00E26116">
              <w:rPr>
                <w:noProof/>
                <w:webHidden/>
              </w:rPr>
              <w:fldChar w:fldCharType="separate"/>
            </w:r>
            <w:r w:rsidR="00910CF2">
              <w:rPr>
                <w:noProof/>
                <w:webHidden/>
              </w:rPr>
              <w:t>7</w:t>
            </w:r>
            <w:r w:rsidR="00E26116">
              <w:rPr>
                <w:noProof/>
                <w:webHidden/>
              </w:rPr>
              <w:fldChar w:fldCharType="end"/>
            </w:r>
          </w:hyperlink>
        </w:p>
        <w:p w14:paraId="6AE4B40B" w14:textId="61D64633" w:rsidR="00E26116" w:rsidRDefault="00DF10FB">
          <w:pPr>
            <w:pStyle w:val="TOC2"/>
            <w:tabs>
              <w:tab w:val="right" w:leader="dot" w:pos="9350"/>
            </w:tabs>
            <w:rPr>
              <w:rFonts w:asciiTheme="minorHAnsi" w:eastAsiaTheme="minorEastAsia" w:hAnsiTheme="minorHAnsi" w:cstheme="minorBidi"/>
              <w:noProof/>
              <w:kern w:val="2"/>
              <w14:ligatures w14:val="standardContextual"/>
            </w:rPr>
          </w:pPr>
          <w:hyperlink w:anchor="_Toc158647214" w:history="1">
            <w:r w:rsidR="00E26116" w:rsidRPr="004D6C46">
              <w:rPr>
                <w:rStyle w:val="Hyperlink"/>
                <w:noProof/>
              </w:rPr>
              <w:t>Part I: Cover Letter:</w:t>
            </w:r>
            <w:r w:rsidR="00E26116">
              <w:rPr>
                <w:noProof/>
                <w:webHidden/>
              </w:rPr>
              <w:tab/>
            </w:r>
            <w:r w:rsidR="00E26116">
              <w:rPr>
                <w:noProof/>
                <w:webHidden/>
              </w:rPr>
              <w:fldChar w:fldCharType="begin"/>
            </w:r>
            <w:r w:rsidR="00E26116">
              <w:rPr>
                <w:noProof/>
                <w:webHidden/>
              </w:rPr>
              <w:instrText xml:space="preserve"> PAGEREF _Toc158647214 \h </w:instrText>
            </w:r>
            <w:r w:rsidR="00E26116">
              <w:rPr>
                <w:noProof/>
                <w:webHidden/>
              </w:rPr>
            </w:r>
            <w:r w:rsidR="00E26116">
              <w:rPr>
                <w:noProof/>
                <w:webHidden/>
              </w:rPr>
              <w:fldChar w:fldCharType="separate"/>
            </w:r>
            <w:r w:rsidR="00910CF2">
              <w:rPr>
                <w:noProof/>
                <w:webHidden/>
              </w:rPr>
              <w:t>7</w:t>
            </w:r>
            <w:r w:rsidR="00E26116">
              <w:rPr>
                <w:noProof/>
                <w:webHidden/>
              </w:rPr>
              <w:fldChar w:fldCharType="end"/>
            </w:r>
          </w:hyperlink>
        </w:p>
        <w:p w14:paraId="62DBF36B" w14:textId="3A147958" w:rsidR="00E26116" w:rsidRDefault="00DF10FB">
          <w:pPr>
            <w:pStyle w:val="TOC3"/>
            <w:tabs>
              <w:tab w:val="right" w:leader="dot" w:pos="9350"/>
            </w:tabs>
            <w:rPr>
              <w:rFonts w:asciiTheme="minorHAnsi" w:eastAsiaTheme="minorEastAsia" w:hAnsiTheme="minorHAnsi" w:cstheme="minorBidi"/>
              <w:noProof/>
              <w:kern w:val="2"/>
              <w14:ligatures w14:val="standardContextual"/>
            </w:rPr>
          </w:pPr>
          <w:hyperlink w:anchor="_Toc158647215" w:history="1">
            <w:r w:rsidR="00E26116" w:rsidRPr="004D6C46">
              <w:rPr>
                <w:rStyle w:val="Hyperlink"/>
                <w:noProof/>
              </w:rPr>
              <w:t>Part II: Proposal Requirements</w:t>
            </w:r>
            <w:r w:rsidR="00E26116">
              <w:rPr>
                <w:noProof/>
                <w:webHidden/>
              </w:rPr>
              <w:tab/>
            </w:r>
            <w:r w:rsidR="00E26116">
              <w:rPr>
                <w:noProof/>
                <w:webHidden/>
              </w:rPr>
              <w:fldChar w:fldCharType="begin"/>
            </w:r>
            <w:r w:rsidR="00E26116">
              <w:rPr>
                <w:noProof/>
                <w:webHidden/>
              </w:rPr>
              <w:instrText xml:space="preserve"> PAGEREF _Toc158647215 \h </w:instrText>
            </w:r>
            <w:r w:rsidR="00E26116">
              <w:rPr>
                <w:noProof/>
                <w:webHidden/>
              </w:rPr>
            </w:r>
            <w:r w:rsidR="00E26116">
              <w:rPr>
                <w:noProof/>
                <w:webHidden/>
              </w:rPr>
              <w:fldChar w:fldCharType="separate"/>
            </w:r>
            <w:r w:rsidR="00910CF2">
              <w:rPr>
                <w:noProof/>
                <w:webHidden/>
              </w:rPr>
              <w:t>8</w:t>
            </w:r>
            <w:r w:rsidR="00E26116">
              <w:rPr>
                <w:noProof/>
                <w:webHidden/>
              </w:rPr>
              <w:fldChar w:fldCharType="end"/>
            </w:r>
          </w:hyperlink>
        </w:p>
        <w:p w14:paraId="2B163F97" w14:textId="510889BB" w:rsidR="00E26116" w:rsidRDefault="00DF10FB">
          <w:pPr>
            <w:pStyle w:val="TOC4"/>
            <w:tabs>
              <w:tab w:val="right" w:leader="dot" w:pos="9350"/>
            </w:tabs>
            <w:rPr>
              <w:rFonts w:asciiTheme="minorHAnsi" w:eastAsiaTheme="minorEastAsia" w:hAnsiTheme="minorHAnsi" w:cstheme="minorBidi"/>
              <w:noProof/>
              <w:kern w:val="2"/>
              <w14:ligatures w14:val="standardContextual"/>
            </w:rPr>
          </w:pPr>
          <w:hyperlink w:anchor="_Toc158647216" w:history="1">
            <w:r w:rsidR="00E26116" w:rsidRPr="004D6C46">
              <w:rPr>
                <w:rStyle w:val="Hyperlink"/>
                <w:noProof/>
              </w:rPr>
              <w:t>Part III: Cost Proposal</w:t>
            </w:r>
            <w:r w:rsidR="00E26116">
              <w:rPr>
                <w:noProof/>
                <w:webHidden/>
              </w:rPr>
              <w:tab/>
            </w:r>
            <w:r w:rsidR="00E26116">
              <w:rPr>
                <w:noProof/>
                <w:webHidden/>
              </w:rPr>
              <w:fldChar w:fldCharType="begin"/>
            </w:r>
            <w:r w:rsidR="00E26116">
              <w:rPr>
                <w:noProof/>
                <w:webHidden/>
              </w:rPr>
              <w:instrText xml:space="preserve"> PAGEREF _Toc158647216 \h </w:instrText>
            </w:r>
            <w:r w:rsidR="00E26116">
              <w:rPr>
                <w:noProof/>
                <w:webHidden/>
              </w:rPr>
            </w:r>
            <w:r w:rsidR="00E26116">
              <w:rPr>
                <w:noProof/>
                <w:webHidden/>
              </w:rPr>
              <w:fldChar w:fldCharType="separate"/>
            </w:r>
            <w:r w:rsidR="00910CF2">
              <w:rPr>
                <w:noProof/>
                <w:webHidden/>
              </w:rPr>
              <w:t>9</w:t>
            </w:r>
            <w:r w:rsidR="00E26116">
              <w:rPr>
                <w:noProof/>
                <w:webHidden/>
              </w:rPr>
              <w:fldChar w:fldCharType="end"/>
            </w:r>
          </w:hyperlink>
        </w:p>
        <w:p w14:paraId="0F925707" w14:textId="2E7A4BA7" w:rsidR="00E26116" w:rsidRPr="00E26116" w:rsidRDefault="00DF10FB" w:rsidP="00E26116">
          <w:pPr>
            <w:pStyle w:val="TOC5"/>
            <w:rPr>
              <w:rFonts w:asciiTheme="minorHAnsi" w:eastAsiaTheme="minorEastAsia" w:hAnsiTheme="minorHAnsi" w:cstheme="minorBidi"/>
              <w:kern w:val="2"/>
              <w14:ligatures w14:val="standardContextual"/>
            </w:rPr>
          </w:pPr>
          <w:hyperlink w:anchor="_Toc158647217" w:history="1">
            <w:r w:rsidR="00E26116" w:rsidRPr="00E26116">
              <w:rPr>
                <w:rStyle w:val="Hyperlink"/>
                <w:b w:val="0"/>
                <w:bCs w:val="0"/>
              </w:rPr>
              <w:t>Part IV. Additional required documents(see following pages)</w:t>
            </w:r>
            <w:r w:rsidR="00E26116" w:rsidRPr="00F83023">
              <w:rPr>
                <w:b w:val="0"/>
                <w:bCs w:val="0"/>
                <w:webHidden/>
              </w:rPr>
              <w:tab/>
            </w:r>
            <w:r w:rsidR="00E26116" w:rsidRPr="00E26116">
              <w:rPr>
                <w:b w:val="0"/>
                <w:bCs w:val="0"/>
                <w:webHidden/>
              </w:rPr>
              <w:fldChar w:fldCharType="begin"/>
            </w:r>
            <w:r w:rsidR="00E26116" w:rsidRPr="00E26116">
              <w:rPr>
                <w:b w:val="0"/>
                <w:bCs w:val="0"/>
                <w:webHidden/>
              </w:rPr>
              <w:instrText xml:space="preserve"> PAGEREF _Toc158647217 \h </w:instrText>
            </w:r>
            <w:r w:rsidR="00E26116" w:rsidRPr="00E26116">
              <w:rPr>
                <w:b w:val="0"/>
                <w:bCs w:val="0"/>
                <w:webHidden/>
              </w:rPr>
            </w:r>
            <w:r w:rsidR="00E26116" w:rsidRPr="00E26116">
              <w:rPr>
                <w:b w:val="0"/>
                <w:bCs w:val="0"/>
                <w:webHidden/>
              </w:rPr>
              <w:fldChar w:fldCharType="separate"/>
            </w:r>
            <w:r w:rsidR="00910CF2">
              <w:rPr>
                <w:b w:val="0"/>
                <w:bCs w:val="0"/>
                <w:webHidden/>
              </w:rPr>
              <w:t>11</w:t>
            </w:r>
            <w:r w:rsidR="00E26116" w:rsidRPr="00E26116">
              <w:rPr>
                <w:b w:val="0"/>
                <w:bCs w:val="0"/>
                <w:webHidden/>
              </w:rPr>
              <w:fldChar w:fldCharType="end"/>
            </w:r>
          </w:hyperlink>
        </w:p>
        <w:p w14:paraId="7C2172D8" w14:textId="53CB8CCB" w:rsidR="00E26116" w:rsidRDefault="00DF10FB">
          <w:pPr>
            <w:pStyle w:val="TOC1"/>
            <w:tabs>
              <w:tab w:val="right" w:leader="dot" w:pos="9350"/>
            </w:tabs>
            <w:rPr>
              <w:rFonts w:asciiTheme="minorHAnsi" w:eastAsiaTheme="minorEastAsia" w:hAnsiTheme="minorHAnsi" w:cstheme="minorBidi"/>
              <w:noProof/>
              <w:kern w:val="2"/>
              <w14:ligatures w14:val="standardContextual"/>
            </w:rPr>
          </w:pPr>
          <w:hyperlink w:anchor="_Toc158647218" w:history="1">
            <w:r w:rsidR="00E26116" w:rsidRPr="004D6C46">
              <w:rPr>
                <w:rStyle w:val="Hyperlink"/>
                <w:noProof/>
              </w:rPr>
              <w:t>CONTRACTOR AFFIDAVIT under O.C.G.A. §13-10-91 (b)(1)</w:t>
            </w:r>
            <w:r w:rsidR="00E26116">
              <w:rPr>
                <w:noProof/>
                <w:webHidden/>
              </w:rPr>
              <w:tab/>
            </w:r>
            <w:r w:rsidR="00E26116">
              <w:rPr>
                <w:noProof/>
                <w:webHidden/>
              </w:rPr>
              <w:fldChar w:fldCharType="begin"/>
            </w:r>
            <w:r w:rsidR="00E26116">
              <w:rPr>
                <w:noProof/>
                <w:webHidden/>
              </w:rPr>
              <w:instrText xml:space="preserve"> PAGEREF _Toc158647218 \h </w:instrText>
            </w:r>
            <w:r w:rsidR="00E26116">
              <w:rPr>
                <w:noProof/>
                <w:webHidden/>
              </w:rPr>
            </w:r>
            <w:r w:rsidR="00E26116">
              <w:rPr>
                <w:noProof/>
                <w:webHidden/>
              </w:rPr>
              <w:fldChar w:fldCharType="separate"/>
            </w:r>
            <w:r w:rsidR="00910CF2">
              <w:rPr>
                <w:noProof/>
                <w:webHidden/>
              </w:rPr>
              <w:t>12</w:t>
            </w:r>
            <w:r w:rsidR="00E26116">
              <w:rPr>
                <w:noProof/>
                <w:webHidden/>
              </w:rPr>
              <w:fldChar w:fldCharType="end"/>
            </w:r>
          </w:hyperlink>
        </w:p>
        <w:p w14:paraId="2A3FB75D" w14:textId="6DA1EE01" w:rsidR="00E26116" w:rsidRDefault="00DF10FB">
          <w:pPr>
            <w:pStyle w:val="TOC1"/>
            <w:tabs>
              <w:tab w:val="right" w:leader="dot" w:pos="9350"/>
            </w:tabs>
            <w:rPr>
              <w:rFonts w:asciiTheme="minorHAnsi" w:eastAsiaTheme="minorEastAsia" w:hAnsiTheme="minorHAnsi" w:cstheme="minorBidi"/>
              <w:noProof/>
              <w:kern w:val="2"/>
              <w14:ligatures w14:val="standardContextual"/>
            </w:rPr>
          </w:pPr>
          <w:hyperlink w:anchor="_Toc158647219" w:history="1">
            <w:r w:rsidR="00E26116" w:rsidRPr="004D6C46">
              <w:rPr>
                <w:rStyle w:val="Hyperlink"/>
                <w:noProof/>
              </w:rPr>
              <w:t>SUBCONTRACTOR AFFIDAVIT under O.C.G.A. §13-10-91 (b)(3)</w:t>
            </w:r>
            <w:r w:rsidR="00E26116">
              <w:rPr>
                <w:noProof/>
                <w:webHidden/>
              </w:rPr>
              <w:tab/>
            </w:r>
            <w:r w:rsidR="00E26116">
              <w:rPr>
                <w:noProof/>
                <w:webHidden/>
              </w:rPr>
              <w:fldChar w:fldCharType="begin"/>
            </w:r>
            <w:r w:rsidR="00E26116">
              <w:rPr>
                <w:noProof/>
                <w:webHidden/>
              </w:rPr>
              <w:instrText xml:space="preserve"> PAGEREF _Toc158647219 \h </w:instrText>
            </w:r>
            <w:r w:rsidR="00E26116">
              <w:rPr>
                <w:noProof/>
                <w:webHidden/>
              </w:rPr>
            </w:r>
            <w:r w:rsidR="00E26116">
              <w:rPr>
                <w:noProof/>
                <w:webHidden/>
              </w:rPr>
              <w:fldChar w:fldCharType="separate"/>
            </w:r>
            <w:r w:rsidR="00910CF2">
              <w:rPr>
                <w:noProof/>
                <w:webHidden/>
              </w:rPr>
              <w:t>13</w:t>
            </w:r>
            <w:r w:rsidR="00E26116">
              <w:rPr>
                <w:noProof/>
                <w:webHidden/>
              </w:rPr>
              <w:fldChar w:fldCharType="end"/>
            </w:r>
          </w:hyperlink>
        </w:p>
        <w:p w14:paraId="696A3E07" w14:textId="121FDE30" w:rsidR="00E26116" w:rsidRDefault="00DF10FB">
          <w:pPr>
            <w:pStyle w:val="TOC1"/>
            <w:tabs>
              <w:tab w:val="right" w:leader="dot" w:pos="9350"/>
            </w:tabs>
            <w:rPr>
              <w:rFonts w:asciiTheme="minorHAnsi" w:eastAsiaTheme="minorEastAsia" w:hAnsiTheme="minorHAnsi" w:cstheme="minorBidi"/>
              <w:noProof/>
              <w:kern w:val="2"/>
              <w14:ligatures w14:val="standardContextual"/>
            </w:rPr>
          </w:pPr>
          <w:hyperlink w:anchor="_Toc158647220" w:history="1">
            <w:r w:rsidR="00E26116" w:rsidRPr="004D6C46">
              <w:rPr>
                <w:rStyle w:val="Hyperlink"/>
                <w:noProof/>
              </w:rPr>
              <w:t>SUB-SUBCONTRACTOR AFFIDAVIT under O.C.G.A. §13-10-91 (b)(4)</w:t>
            </w:r>
            <w:r w:rsidR="00E26116">
              <w:rPr>
                <w:noProof/>
                <w:webHidden/>
              </w:rPr>
              <w:tab/>
            </w:r>
            <w:r w:rsidR="00E26116">
              <w:rPr>
                <w:noProof/>
                <w:webHidden/>
              </w:rPr>
              <w:fldChar w:fldCharType="begin"/>
            </w:r>
            <w:r w:rsidR="00E26116">
              <w:rPr>
                <w:noProof/>
                <w:webHidden/>
              </w:rPr>
              <w:instrText xml:space="preserve"> PAGEREF _Toc158647220 \h </w:instrText>
            </w:r>
            <w:r w:rsidR="00E26116">
              <w:rPr>
                <w:noProof/>
                <w:webHidden/>
              </w:rPr>
            </w:r>
            <w:r w:rsidR="00E26116">
              <w:rPr>
                <w:noProof/>
                <w:webHidden/>
              </w:rPr>
              <w:fldChar w:fldCharType="separate"/>
            </w:r>
            <w:r w:rsidR="00910CF2">
              <w:rPr>
                <w:noProof/>
                <w:webHidden/>
              </w:rPr>
              <w:t>14</w:t>
            </w:r>
            <w:r w:rsidR="00E26116">
              <w:rPr>
                <w:noProof/>
                <w:webHidden/>
              </w:rPr>
              <w:fldChar w:fldCharType="end"/>
            </w:r>
          </w:hyperlink>
        </w:p>
        <w:p w14:paraId="2BDA8B2E" w14:textId="4C4660FC" w:rsidR="00E26116" w:rsidRDefault="00DF10FB">
          <w:pPr>
            <w:pStyle w:val="TOC1"/>
            <w:tabs>
              <w:tab w:val="right" w:leader="dot" w:pos="9350"/>
            </w:tabs>
            <w:rPr>
              <w:rFonts w:asciiTheme="minorHAnsi" w:eastAsiaTheme="minorEastAsia" w:hAnsiTheme="minorHAnsi" w:cstheme="minorBidi"/>
              <w:noProof/>
              <w:kern w:val="2"/>
              <w14:ligatures w14:val="standardContextual"/>
            </w:rPr>
          </w:pPr>
          <w:hyperlink w:anchor="_Toc158647221" w:history="1">
            <w:r w:rsidR="00E26116" w:rsidRPr="004D6C46">
              <w:rPr>
                <w:rStyle w:val="Hyperlink"/>
                <w:noProof/>
              </w:rPr>
              <w:t>EQUAL OPPORTUNITY POLICY</w:t>
            </w:r>
            <w:r w:rsidR="00E26116">
              <w:rPr>
                <w:noProof/>
                <w:webHidden/>
              </w:rPr>
              <w:tab/>
            </w:r>
            <w:r w:rsidR="00E26116">
              <w:rPr>
                <w:noProof/>
                <w:webHidden/>
              </w:rPr>
              <w:fldChar w:fldCharType="begin"/>
            </w:r>
            <w:r w:rsidR="00E26116">
              <w:rPr>
                <w:noProof/>
                <w:webHidden/>
              </w:rPr>
              <w:instrText xml:space="preserve"> PAGEREF _Toc158647221 \h </w:instrText>
            </w:r>
            <w:r w:rsidR="00E26116">
              <w:rPr>
                <w:noProof/>
                <w:webHidden/>
              </w:rPr>
            </w:r>
            <w:r w:rsidR="00E26116">
              <w:rPr>
                <w:noProof/>
                <w:webHidden/>
              </w:rPr>
              <w:fldChar w:fldCharType="separate"/>
            </w:r>
            <w:r w:rsidR="00910CF2">
              <w:rPr>
                <w:noProof/>
                <w:webHidden/>
              </w:rPr>
              <w:t>15</w:t>
            </w:r>
            <w:r w:rsidR="00E26116">
              <w:rPr>
                <w:noProof/>
                <w:webHidden/>
              </w:rPr>
              <w:fldChar w:fldCharType="end"/>
            </w:r>
          </w:hyperlink>
        </w:p>
        <w:p w14:paraId="7A1A281E" w14:textId="79E7F9DF" w:rsidR="00E26116" w:rsidRDefault="00DF10FB">
          <w:pPr>
            <w:pStyle w:val="TOC1"/>
            <w:tabs>
              <w:tab w:val="right" w:leader="dot" w:pos="9350"/>
            </w:tabs>
            <w:rPr>
              <w:rFonts w:asciiTheme="minorHAnsi" w:eastAsiaTheme="minorEastAsia" w:hAnsiTheme="minorHAnsi" w:cstheme="minorBidi"/>
              <w:noProof/>
              <w:kern w:val="2"/>
              <w14:ligatures w14:val="standardContextual"/>
            </w:rPr>
          </w:pPr>
          <w:hyperlink w:anchor="_Toc158647222" w:history="1">
            <w:r w:rsidR="00E26116" w:rsidRPr="004D6C46">
              <w:rPr>
                <w:rStyle w:val="Hyperlink"/>
                <w:noProof/>
              </w:rPr>
              <w:t>COMPETITIVE PROCUREMENT POLICY</w:t>
            </w:r>
            <w:r w:rsidR="00E26116">
              <w:rPr>
                <w:noProof/>
                <w:webHidden/>
              </w:rPr>
              <w:tab/>
            </w:r>
            <w:r w:rsidR="00E26116">
              <w:rPr>
                <w:noProof/>
                <w:webHidden/>
              </w:rPr>
              <w:fldChar w:fldCharType="begin"/>
            </w:r>
            <w:r w:rsidR="00E26116">
              <w:rPr>
                <w:noProof/>
                <w:webHidden/>
              </w:rPr>
              <w:instrText xml:space="preserve"> PAGEREF _Toc158647222 \h </w:instrText>
            </w:r>
            <w:r w:rsidR="00E26116">
              <w:rPr>
                <w:noProof/>
                <w:webHidden/>
              </w:rPr>
            </w:r>
            <w:r w:rsidR="00E26116">
              <w:rPr>
                <w:noProof/>
                <w:webHidden/>
              </w:rPr>
              <w:fldChar w:fldCharType="separate"/>
            </w:r>
            <w:r w:rsidR="00910CF2">
              <w:rPr>
                <w:noProof/>
                <w:webHidden/>
              </w:rPr>
              <w:t>16</w:t>
            </w:r>
            <w:r w:rsidR="00E26116">
              <w:rPr>
                <w:noProof/>
                <w:webHidden/>
              </w:rPr>
              <w:fldChar w:fldCharType="end"/>
            </w:r>
          </w:hyperlink>
        </w:p>
        <w:p w14:paraId="588200E1" w14:textId="20442A4C" w:rsidR="00E26116" w:rsidRDefault="00DF10FB">
          <w:pPr>
            <w:pStyle w:val="TOC1"/>
            <w:tabs>
              <w:tab w:val="right" w:leader="dot" w:pos="9350"/>
            </w:tabs>
            <w:rPr>
              <w:rFonts w:asciiTheme="minorHAnsi" w:eastAsiaTheme="minorEastAsia" w:hAnsiTheme="minorHAnsi" w:cstheme="minorBidi"/>
              <w:noProof/>
              <w:kern w:val="2"/>
              <w14:ligatures w14:val="standardContextual"/>
            </w:rPr>
          </w:pPr>
          <w:hyperlink w:anchor="_Toc158647223" w:history="1">
            <w:r w:rsidR="00E26116" w:rsidRPr="004D6C46">
              <w:rPr>
                <w:rStyle w:val="Hyperlink"/>
                <w:noProof/>
              </w:rPr>
              <w:t>STATEMENT OF ASSURANCE</w:t>
            </w:r>
            <w:r w:rsidR="00E26116">
              <w:rPr>
                <w:noProof/>
                <w:webHidden/>
              </w:rPr>
              <w:tab/>
            </w:r>
            <w:r w:rsidR="00E26116">
              <w:rPr>
                <w:noProof/>
                <w:webHidden/>
              </w:rPr>
              <w:fldChar w:fldCharType="begin"/>
            </w:r>
            <w:r w:rsidR="00E26116">
              <w:rPr>
                <w:noProof/>
                <w:webHidden/>
              </w:rPr>
              <w:instrText xml:space="preserve"> PAGEREF _Toc158647223 \h </w:instrText>
            </w:r>
            <w:r w:rsidR="00E26116">
              <w:rPr>
                <w:noProof/>
                <w:webHidden/>
              </w:rPr>
            </w:r>
            <w:r w:rsidR="00E26116">
              <w:rPr>
                <w:noProof/>
                <w:webHidden/>
              </w:rPr>
              <w:fldChar w:fldCharType="separate"/>
            </w:r>
            <w:r w:rsidR="00910CF2">
              <w:rPr>
                <w:noProof/>
                <w:webHidden/>
              </w:rPr>
              <w:t>18</w:t>
            </w:r>
            <w:r w:rsidR="00E26116">
              <w:rPr>
                <w:noProof/>
                <w:webHidden/>
              </w:rPr>
              <w:fldChar w:fldCharType="end"/>
            </w:r>
          </w:hyperlink>
        </w:p>
        <w:p w14:paraId="0E68ACDB" w14:textId="088A2716" w:rsidR="00E26116" w:rsidRDefault="00DF10FB">
          <w:pPr>
            <w:pStyle w:val="TOC1"/>
            <w:tabs>
              <w:tab w:val="right" w:leader="dot" w:pos="9350"/>
            </w:tabs>
            <w:rPr>
              <w:rFonts w:asciiTheme="minorHAnsi" w:eastAsiaTheme="minorEastAsia" w:hAnsiTheme="minorHAnsi" w:cstheme="minorBidi"/>
              <w:noProof/>
              <w:kern w:val="2"/>
              <w14:ligatures w14:val="standardContextual"/>
            </w:rPr>
          </w:pPr>
          <w:hyperlink w:anchor="_Toc158647224" w:history="1">
            <w:r w:rsidR="00E26116" w:rsidRPr="004D6C46">
              <w:rPr>
                <w:rStyle w:val="Hyperlink"/>
                <w:noProof/>
              </w:rPr>
              <w:t>NON – COLLUSION AFFIDAVIT</w:t>
            </w:r>
            <w:r w:rsidR="00E26116">
              <w:rPr>
                <w:noProof/>
                <w:webHidden/>
              </w:rPr>
              <w:tab/>
            </w:r>
            <w:r w:rsidR="00E26116">
              <w:rPr>
                <w:noProof/>
                <w:webHidden/>
              </w:rPr>
              <w:fldChar w:fldCharType="begin"/>
            </w:r>
            <w:r w:rsidR="00E26116">
              <w:rPr>
                <w:noProof/>
                <w:webHidden/>
              </w:rPr>
              <w:instrText xml:space="preserve"> PAGEREF _Toc158647224 \h </w:instrText>
            </w:r>
            <w:r w:rsidR="00E26116">
              <w:rPr>
                <w:noProof/>
                <w:webHidden/>
              </w:rPr>
            </w:r>
            <w:r w:rsidR="00E26116">
              <w:rPr>
                <w:noProof/>
                <w:webHidden/>
              </w:rPr>
              <w:fldChar w:fldCharType="separate"/>
            </w:r>
            <w:r w:rsidR="00910CF2">
              <w:rPr>
                <w:noProof/>
                <w:webHidden/>
              </w:rPr>
              <w:t>18</w:t>
            </w:r>
            <w:r w:rsidR="00E26116">
              <w:rPr>
                <w:noProof/>
                <w:webHidden/>
              </w:rPr>
              <w:fldChar w:fldCharType="end"/>
            </w:r>
          </w:hyperlink>
        </w:p>
        <w:p w14:paraId="60BBFD5C" w14:textId="1AD59D3C" w:rsidR="00E26116" w:rsidRDefault="00DF10FB">
          <w:pPr>
            <w:pStyle w:val="TOC1"/>
            <w:tabs>
              <w:tab w:val="right" w:leader="dot" w:pos="9350"/>
            </w:tabs>
            <w:rPr>
              <w:rFonts w:asciiTheme="minorHAnsi" w:eastAsiaTheme="minorEastAsia" w:hAnsiTheme="minorHAnsi" w:cstheme="minorBidi"/>
              <w:noProof/>
              <w:kern w:val="2"/>
              <w14:ligatures w14:val="standardContextual"/>
            </w:rPr>
          </w:pPr>
          <w:hyperlink w:anchor="_Toc158647225" w:history="1">
            <w:r w:rsidR="00E26116" w:rsidRPr="004D6C46">
              <w:rPr>
                <w:rStyle w:val="Hyperlink"/>
                <w:noProof/>
              </w:rPr>
              <w:t>CONTRACTOR’S PERFORMANCE BOND</w:t>
            </w:r>
            <w:r w:rsidR="00E26116">
              <w:rPr>
                <w:noProof/>
                <w:webHidden/>
              </w:rPr>
              <w:tab/>
            </w:r>
            <w:r w:rsidR="00E26116">
              <w:rPr>
                <w:noProof/>
                <w:webHidden/>
              </w:rPr>
              <w:fldChar w:fldCharType="begin"/>
            </w:r>
            <w:r w:rsidR="00E26116">
              <w:rPr>
                <w:noProof/>
                <w:webHidden/>
              </w:rPr>
              <w:instrText xml:space="preserve"> PAGEREF _Toc158647225 \h </w:instrText>
            </w:r>
            <w:r w:rsidR="00E26116">
              <w:rPr>
                <w:noProof/>
                <w:webHidden/>
              </w:rPr>
            </w:r>
            <w:r w:rsidR="00E26116">
              <w:rPr>
                <w:noProof/>
                <w:webHidden/>
              </w:rPr>
              <w:fldChar w:fldCharType="separate"/>
            </w:r>
            <w:r w:rsidR="00910CF2">
              <w:rPr>
                <w:noProof/>
                <w:webHidden/>
              </w:rPr>
              <w:t>19</w:t>
            </w:r>
            <w:r w:rsidR="00E26116">
              <w:rPr>
                <w:noProof/>
                <w:webHidden/>
              </w:rPr>
              <w:fldChar w:fldCharType="end"/>
            </w:r>
          </w:hyperlink>
        </w:p>
        <w:p w14:paraId="26F3AE48" w14:textId="1743FA0C" w:rsidR="00E26116" w:rsidRDefault="00DF10FB">
          <w:pPr>
            <w:pStyle w:val="TOC1"/>
            <w:tabs>
              <w:tab w:val="right" w:leader="dot" w:pos="9350"/>
            </w:tabs>
            <w:rPr>
              <w:rFonts w:asciiTheme="minorHAnsi" w:eastAsiaTheme="minorEastAsia" w:hAnsiTheme="minorHAnsi" w:cstheme="minorBidi"/>
              <w:noProof/>
              <w:kern w:val="2"/>
              <w14:ligatures w14:val="standardContextual"/>
            </w:rPr>
          </w:pPr>
          <w:hyperlink w:anchor="_Toc158647226" w:history="1">
            <w:r w:rsidR="00E26116" w:rsidRPr="004D6C46">
              <w:rPr>
                <w:rStyle w:val="Hyperlink"/>
                <w:noProof/>
              </w:rPr>
              <w:t>CONTRACTOR’S PAYMENT BOND</w:t>
            </w:r>
            <w:r w:rsidR="00E26116">
              <w:rPr>
                <w:noProof/>
                <w:webHidden/>
              </w:rPr>
              <w:tab/>
            </w:r>
            <w:r w:rsidR="00E26116">
              <w:rPr>
                <w:noProof/>
                <w:webHidden/>
              </w:rPr>
              <w:fldChar w:fldCharType="begin"/>
            </w:r>
            <w:r w:rsidR="00E26116">
              <w:rPr>
                <w:noProof/>
                <w:webHidden/>
              </w:rPr>
              <w:instrText xml:space="preserve"> PAGEREF _Toc158647226 \h </w:instrText>
            </w:r>
            <w:r w:rsidR="00E26116">
              <w:rPr>
                <w:noProof/>
                <w:webHidden/>
              </w:rPr>
            </w:r>
            <w:r w:rsidR="00E26116">
              <w:rPr>
                <w:noProof/>
                <w:webHidden/>
              </w:rPr>
              <w:fldChar w:fldCharType="separate"/>
            </w:r>
            <w:r w:rsidR="00910CF2">
              <w:rPr>
                <w:noProof/>
                <w:webHidden/>
              </w:rPr>
              <w:t>21</w:t>
            </w:r>
            <w:r w:rsidR="00E26116">
              <w:rPr>
                <w:noProof/>
                <w:webHidden/>
              </w:rPr>
              <w:fldChar w:fldCharType="end"/>
            </w:r>
          </w:hyperlink>
        </w:p>
        <w:p w14:paraId="6D71BD4C" w14:textId="13612C35" w:rsidR="00E26116" w:rsidRDefault="00DF10FB">
          <w:pPr>
            <w:pStyle w:val="TOC1"/>
            <w:tabs>
              <w:tab w:val="right" w:leader="dot" w:pos="9350"/>
            </w:tabs>
            <w:rPr>
              <w:rFonts w:asciiTheme="minorHAnsi" w:eastAsiaTheme="minorEastAsia" w:hAnsiTheme="minorHAnsi" w:cstheme="minorBidi"/>
              <w:noProof/>
              <w:kern w:val="2"/>
              <w14:ligatures w14:val="standardContextual"/>
            </w:rPr>
          </w:pPr>
          <w:hyperlink w:anchor="_Toc158647227" w:history="1">
            <w:r w:rsidR="00E26116" w:rsidRPr="004D6C46">
              <w:rPr>
                <w:rStyle w:val="Hyperlink"/>
                <w:noProof/>
              </w:rPr>
              <w:t>WAIVER AND RELEASE OF LIEN AND BOND RIGHTS</w:t>
            </w:r>
            <w:r w:rsidR="00E26116">
              <w:rPr>
                <w:noProof/>
                <w:webHidden/>
              </w:rPr>
              <w:tab/>
            </w:r>
            <w:r w:rsidR="00E26116">
              <w:rPr>
                <w:noProof/>
                <w:webHidden/>
              </w:rPr>
              <w:fldChar w:fldCharType="begin"/>
            </w:r>
            <w:r w:rsidR="00E26116">
              <w:rPr>
                <w:noProof/>
                <w:webHidden/>
              </w:rPr>
              <w:instrText xml:space="preserve"> PAGEREF _Toc158647227 \h </w:instrText>
            </w:r>
            <w:r w:rsidR="00E26116">
              <w:rPr>
                <w:noProof/>
                <w:webHidden/>
              </w:rPr>
            </w:r>
            <w:r w:rsidR="00E26116">
              <w:rPr>
                <w:noProof/>
                <w:webHidden/>
              </w:rPr>
              <w:fldChar w:fldCharType="separate"/>
            </w:r>
            <w:r w:rsidR="00910CF2">
              <w:rPr>
                <w:noProof/>
                <w:webHidden/>
              </w:rPr>
              <w:t>23</w:t>
            </w:r>
            <w:r w:rsidR="00E26116">
              <w:rPr>
                <w:noProof/>
                <w:webHidden/>
              </w:rPr>
              <w:fldChar w:fldCharType="end"/>
            </w:r>
          </w:hyperlink>
        </w:p>
        <w:p w14:paraId="36356EF8" w14:textId="3F77EED7" w:rsidR="006F01DB" w:rsidRDefault="008C6993" w:rsidP="00CD5C20">
          <w:pPr>
            <w:tabs>
              <w:tab w:val="center" w:pos="4680"/>
            </w:tabs>
          </w:pPr>
          <w:r>
            <w:fldChar w:fldCharType="end"/>
          </w:r>
          <w:r w:rsidR="00CD5C20">
            <w:rPr>
              <w:b/>
              <w:bCs/>
              <w:noProof/>
            </w:rPr>
            <w:tab/>
          </w:r>
        </w:p>
      </w:sdtContent>
    </w:sdt>
    <w:p w14:paraId="37C90FE3" w14:textId="77777777" w:rsidR="006F01DB" w:rsidRDefault="006F01DB" w:rsidP="006F01DB">
      <w:r>
        <w:br/>
      </w:r>
    </w:p>
    <w:p w14:paraId="5D7EB4F5" w14:textId="77777777" w:rsidR="006F01DB" w:rsidRDefault="006F01DB" w:rsidP="006F01DB"/>
    <w:p w14:paraId="168658CD" w14:textId="77777777" w:rsidR="006F01DB" w:rsidRDefault="006F01DB" w:rsidP="006F01DB"/>
    <w:p w14:paraId="71777C84" w14:textId="77777777" w:rsidR="006F01DB" w:rsidRDefault="006F01DB" w:rsidP="006F01DB"/>
    <w:p w14:paraId="24ABD86B" w14:textId="77777777" w:rsidR="006F01DB" w:rsidRDefault="006F01DB" w:rsidP="006F01DB"/>
    <w:p w14:paraId="0D5503C9" w14:textId="77777777" w:rsidR="006F01DB" w:rsidRDefault="006F01DB" w:rsidP="006F01DB"/>
    <w:p w14:paraId="50291845" w14:textId="77777777" w:rsidR="006F01DB" w:rsidRDefault="006F01DB" w:rsidP="006F01DB"/>
    <w:p w14:paraId="12955F82" w14:textId="77777777" w:rsidR="006F01DB" w:rsidRDefault="006F01DB" w:rsidP="006F01DB"/>
    <w:p w14:paraId="7DAF45B2" w14:textId="77777777" w:rsidR="006F01DB" w:rsidRDefault="006F01DB" w:rsidP="006F01DB"/>
    <w:p w14:paraId="6A26D0FB" w14:textId="77777777" w:rsidR="006F01DB" w:rsidRDefault="006F01DB" w:rsidP="006F01DB"/>
    <w:p w14:paraId="2E912F40" w14:textId="77777777" w:rsidR="006F01DB" w:rsidRDefault="006F01DB" w:rsidP="006F01DB"/>
    <w:p w14:paraId="186BEF7F" w14:textId="77777777" w:rsidR="006F01DB" w:rsidRDefault="006F01DB" w:rsidP="006F01DB"/>
    <w:p w14:paraId="5809756E" w14:textId="77777777" w:rsidR="006F01DB" w:rsidRDefault="006F01DB" w:rsidP="006F01DB"/>
    <w:p w14:paraId="389221DD" w14:textId="77777777" w:rsidR="006F01DB" w:rsidRDefault="006F01DB" w:rsidP="006F01DB"/>
    <w:p w14:paraId="3ACD115D" w14:textId="77777777" w:rsidR="006F01DB" w:rsidRDefault="006F01DB" w:rsidP="006F01DB"/>
    <w:p w14:paraId="2EAF5981" w14:textId="77777777" w:rsidR="006F01DB" w:rsidRDefault="006F01DB" w:rsidP="006F01DB"/>
    <w:p w14:paraId="3CE98646" w14:textId="77777777" w:rsidR="006F01DB" w:rsidRDefault="006F01DB" w:rsidP="006F01DB"/>
    <w:p w14:paraId="1F25B558" w14:textId="66ED0298" w:rsidR="006F01DB" w:rsidRPr="008F3950" w:rsidRDefault="00B80B8D" w:rsidP="00B80B8D">
      <w:pPr>
        <w:pStyle w:val="Heading1"/>
        <w:rPr>
          <w:rFonts w:ascii="Times New Roman" w:hAnsi="Times New Roman" w:cs="Times New Roman"/>
        </w:rPr>
      </w:pPr>
      <w:bookmarkStart w:id="0" w:name="_Toc158647210"/>
      <w:r w:rsidRPr="008F3950">
        <w:rPr>
          <w:rFonts w:ascii="Times New Roman" w:hAnsi="Times New Roman" w:cs="Times New Roman"/>
        </w:rPr>
        <w:lastRenderedPageBreak/>
        <w:t>RFP O</w:t>
      </w:r>
      <w:r w:rsidR="00E427BC">
        <w:rPr>
          <w:rFonts w:ascii="Times New Roman" w:hAnsi="Times New Roman" w:cs="Times New Roman"/>
        </w:rPr>
        <w:t>VERVIEW</w:t>
      </w:r>
      <w:bookmarkEnd w:id="0"/>
    </w:p>
    <w:p w14:paraId="3454C1F0" w14:textId="2E2B3D58" w:rsidR="00B80B8D" w:rsidRPr="00F7085A" w:rsidRDefault="00B80B8D" w:rsidP="00B80B8D">
      <w:pPr>
        <w:spacing w:after="160" w:line="259" w:lineRule="auto"/>
      </w:pPr>
      <w:r>
        <w:rPr>
          <w:b/>
          <w:bCs/>
        </w:rPr>
        <w:br/>
      </w:r>
      <w:r>
        <w:rPr>
          <w:b/>
          <w:bCs/>
        </w:rPr>
        <w:br/>
      </w:r>
      <w:r w:rsidRPr="00F7085A">
        <w:rPr>
          <w:b/>
          <w:bCs/>
        </w:rPr>
        <w:t>Request for Proposals (RFP) Announcement for 601 Jenkins Street Project, LaGrange, Georgia</w:t>
      </w:r>
    </w:p>
    <w:p w14:paraId="32A0E8C8" w14:textId="49701184" w:rsidR="00B80B8D" w:rsidRPr="00F7085A" w:rsidRDefault="00B80B8D" w:rsidP="00B80B8D">
      <w:pPr>
        <w:spacing w:after="160" w:line="259" w:lineRule="auto"/>
      </w:pPr>
      <w:r w:rsidRPr="00F7085A">
        <w:t>Dash for LaGrange</w:t>
      </w:r>
      <w:r>
        <w:t>, Inc.</w:t>
      </w:r>
      <w:r w:rsidRPr="00F7085A">
        <w:t xml:space="preserve"> invites proposals from experienced and qualified contractors for an exciting new development in our community. </w:t>
      </w:r>
    </w:p>
    <w:p w14:paraId="620F1D44" w14:textId="77777777" w:rsidR="00B80B8D" w:rsidRPr="00F7085A" w:rsidRDefault="00B80B8D" w:rsidP="00B80B8D">
      <w:pPr>
        <w:spacing w:after="160" w:line="259" w:lineRule="auto"/>
      </w:pPr>
      <w:r w:rsidRPr="00F7085A">
        <w:rPr>
          <w:b/>
          <w:bCs/>
        </w:rPr>
        <w:t>Project Overview and Scope:</w:t>
      </w:r>
      <w:r w:rsidRPr="00F7085A">
        <w:br/>
        <w:t>The 601 Jenkins Street Project encompasses the construction of 10 new structures on a 2.17-acre site, detailed as follows:</w:t>
      </w:r>
    </w:p>
    <w:p w14:paraId="78E2A705" w14:textId="77777777" w:rsidR="00B80B8D" w:rsidRPr="00F7085A" w:rsidRDefault="00B80B8D" w:rsidP="00B80B8D">
      <w:pPr>
        <w:numPr>
          <w:ilvl w:val="0"/>
          <w:numId w:val="41"/>
        </w:numPr>
        <w:spacing w:after="160" w:line="259" w:lineRule="auto"/>
      </w:pPr>
      <w:r w:rsidRPr="00F7085A">
        <w:t>4 Detached House Units, each measuring 18'x30'</w:t>
      </w:r>
    </w:p>
    <w:p w14:paraId="2A2E6B8B" w14:textId="77777777" w:rsidR="00B80B8D" w:rsidRPr="00F7085A" w:rsidRDefault="00B80B8D" w:rsidP="00B80B8D">
      <w:pPr>
        <w:numPr>
          <w:ilvl w:val="0"/>
          <w:numId w:val="41"/>
        </w:numPr>
        <w:spacing w:after="160" w:line="259" w:lineRule="auto"/>
      </w:pPr>
      <w:r w:rsidRPr="00F7085A">
        <w:t>3 Duplex Units, each measuring 24'x36'</w:t>
      </w:r>
    </w:p>
    <w:p w14:paraId="51E08FBB" w14:textId="77777777" w:rsidR="00B80B8D" w:rsidRPr="00F7085A" w:rsidRDefault="00B80B8D" w:rsidP="00B80B8D">
      <w:pPr>
        <w:numPr>
          <w:ilvl w:val="0"/>
          <w:numId w:val="41"/>
        </w:numPr>
        <w:spacing w:after="160" w:line="259" w:lineRule="auto"/>
      </w:pPr>
      <w:r w:rsidRPr="00F7085A">
        <w:t>3 Duplex Units, each measuring 31’x38’</w:t>
      </w:r>
    </w:p>
    <w:p w14:paraId="2EF6E9C7" w14:textId="77777777" w:rsidR="00B80B8D" w:rsidRPr="00F7085A" w:rsidRDefault="00B80B8D" w:rsidP="00B80B8D">
      <w:pPr>
        <w:spacing w:after="160" w:line="259" w:lineRule="auto"/>
      </w:pPr>
      <w:r w:rsidRPr="00F7085A">
        <w:t>This development aims to enhance the residential offerings in our area, providing quality housing options for our community.</w:t>
      </w:r>
    </w:p>
    <w:p w14:paraId="51733FE6" w14:textId="77777777" w:rsidR="00B80B8D" w:rsidRPr="00F7085A" w:rsidRDefault="00B80B8D" w:rsidP="00B80B8D">
      <w:pPr>
        <w:spacing w:after="160" w:line="259" w:lineRule="auto"/>
      </w:pPr>
      <w:r w:rsidRPr="00F7085A">
        <w:rPr>
          <w:b/>
          <w:bCs/>
        </w:rPr>
        <w:t>Location Specifics:</w:t>
      </w:r>
    </w:p>
    <w:p w14:paraId="4D6734C5" w14:textId="77777777" w:rsidR="00B80B8D" w:rsidRPr="00F7085A" w:rsidRDefault="00B80B8D" w:rsidP="00B80B8D">
      <w:pPr>
        <w:numPr>
          <w:ilvl w:val="0"/>
          <w:numId w:val="42"/>
        </w:numPr>
        <w:spacing w:after="160" w:line="259" w:lineRule="auto"/>
      </w:pPr>
      <w:r w:rsidRPr="00F7085A">
        <w:rPr>
          <w:b/>
          <w:bCs/>
        </w:rPr>
        <w:t>Parcel Number:</w:t>
      </w:r>
      <w:r w:rsidRPr="00F7085A">
        <w:t xml:space="preserve"> 0602A006001</w:t>
      </w:r>
    </w:p>
    <w:p w14:paraId="0B6037B8" w14:textId="77777777" w:rsidR="00B80B8D" w:rsidRPr="00F7085A" w:rsidRDefault="00B80B8D" w:rsidP="00B80B8D">
      <w:pPr>
        <w:numPr>
          <w:ilvl w:val="0"/>
          <w:numId w:val="42"/>
        </w:numPr>
        <w:spacing w:after="160" w:line="259" w:lineRule="auto"/>
      </w:pPr>
      <w:r w:rsidRPr="00F7085A">
        <w:rPr>
          <w:b/>
          <w:bCs/>
        </w:rPr>
        <w:t>Address:</w:t>
      </w:r>
      <w:r w:rsidRPr="00F7085A">
        <w:t xml:space="preserve"> 601 Jenkins Street, LaGrange, GA 30240</w:t>
      </w:r>
    </w:p>
    <w:p w14:paraId="054652A2" w14:textId="44BBF045" w:rsidR="00B80B8D" w:rsidRPr="00F7085A" w:rsidRDefault="00B80B8D" w:rsidP="00B80B8D">
      <w:pPr>
        <w:spacing w:after="160" w:line="259" w:lineRule="auto"/>
      </w:pPr>
      <w:r w:rsidRPr="00F7085A">
        <w:rPr>
          <w:b/>
          <w:bCs/>
        </w:rPr>
        <w:t>Submission Deadline:</w:t>
      </w:r>
      <w:r w:rsidRPr="00F7085A">
        <w:t xml:space="preserve"> Proposals must be submitted by March </w:t>
      </w:r>
      <w:r w:rsidR="006F77D1">
        <w:t>15th</w:t>
      </w:r>
      <w:r w:rsidRPr="00F7085A">
        <w:t xml:space="preserve">, 2024, before 5pm EST. Please deliver your submissions to the Dash for LaGrange office, located at 1302 Brownwood Avenue, LaGrange, Georgia 30240. </w:t>
      </w:r>
    </w:p>
    <w:p w14:paraId="75DCBA95" w14:textId="6C68BCB8" w:rsidR="00B80B8D" w:rsidRPr="00F7085A" w:rsidRDefault="00B80B8D" w:rsidP="00B80B8D">
      <w:pPr>
        <w:spacing w:after="160" w:line="259" w:lineRule="auto"/>
      </w:pPr>
      <w:r w:rsidRPr="00F7085A">
        <w:rPr>
          <w:b/>
          <w:bCs/>
        </w:rPr>
        <w:t>RFP Documents:</w:t>
      </w:r>
      <w:r w:rsidRPr="00F7085A">
        <w:t xml:space="preserve"> Interested contractors can obtain the RFP documents, which include detailed drawings and specifications, by picking up a USB flash drive from the Dash for LaGrange office at the above address. The bidding documents are also available for review on-site.</w:t>
      </w:r>
      <w:r w:rsidR="00396D0E">
        <w:br/>
      </w:r>
      <w:r w:rsidR="00396D0E">
        <w:br/>
      </w:r>
      <w:r w:rsidR="00396D0E" w:rsidRPr="008354DA">
        <w:rPr>
          <w:b/>
          <w:bCs/>
        </w:rPr>
        <w:t>Mandatory Pre-Proposal Conference</w:t>
      </w:r>
      <w:r w:rsidR="00396D0E">
        <w:t xml:space="preserve">: </w:t>
      </w:r>
      <w:r w:rsidR="00E61E79">
        <w:t>Held at Dash for LaGrange office on February 23</w:t>
      </w:r>
      <w:r w:rsidR="00E61E79" w:rsidRPr="00E61E79">
        <w:rPr>
          <w:vertAlign w:val="superscript"/>
        </w:rPr>
        <w:t>rd</w:t>
      </w:r>
      <w:r w:rsidR="00E61E79">
        <w:t>, 2024</w:t>
      </w:r>
      <w:r w:rsidR="00223D82">
        <w:t>, at 10:</w:t>
      </w:r>
      <w:r w:rsidR="00F97797">
        <w:t>3</w:t>
      </w:r>
      <w:r w:rsidR="00223D82">
        <w:t xml:space="preserve">0am. Attendees will be expected to have reviewed construction documents in advance of the </w:t>
      </w:r>
      <w:r w:rsidR="008354DA">
        <w:t xml:space="preserve">conference. </w:t>
      </w:r>
    </w:p>
    <w:p w14:paraId="2FEEED00" w14:textId="77777777" w:rsidR="00B80B8D" w:rsidRPr="00F7085A" w:rsidRDefault="00B80B8D" w:rsidP="00B80B8D">
      <w:pPr>
        <w:spacing w:after="160" w:line="259" w:lineRule="auto"/>
      </w:pPr>
      <w:r w:rsidRPr="00F7085A">
        <w:rPr>
          <w:b/>
          <w:bCs/>
        </w:rPr>
        <w:t>Inquiries:</w:t>
      </w:r>
      <w:r w:rsidRPr="00F7085A">
        <w:t xml:space="preserve"> For any questions or further clarification, please email Dennis Knight at dknight@dashlagrange.org and cc Sam Craig at scraig@dashlagrange.org, using the subject line "601 Jenkins RFP Enquiry."</w:t>
      </w:r>
    </w:p>
    <w:p w14:paraId="7C06F10A" w14:textId="77777777" w:rsidR="00B80B8D" w:rsidRPr="00F7085A" w:rsidRDefault="00B80B8D" w:rsidP="00B80B8D">
      <w:pPr>
        <w:spacing w:after="160" w:line="259" w:lineRule="auto"/>
      </w:pPr>
      <w:r w:rsidRPr="00F7085A">
        <w:t>We invite you to be a part of this transformative project and look forward to your innovative proposals and the opportunity to collaborate in enhancing LaGrange, Georgia.</w:t>
      </w:r>
    </w:p>
    <w:p w14:paraId="794E0D5A" w14:textId="04ABB94F" w:rsidR="00D5325B" w:rsidRDefault="00D5325B" w:rsidP="006F01DB">
      <w:r w:rsidRPr="00B030F9">
        <w:br/>
      </w:r>
    </w:p>
    <w:p w14:paraId="34D14EEA" w14:textId="77777777" w:rsidR="00604924" w:rsidRPr="00B030F9" w:rsidRDefault="00604924" w:rsidP="006F01DB"/>
    <w:p w14:paraId="4395DE07" w14:textId="6A82A470" w:rsidR="00306794" w:rsidRPr="00F45363" w:rsidRDefault="00AE084C" w:rsidP="006F01DB">
      <w:pPr>
        <w:rPr>
          <w:bCs/>
        </w:rPr>
      </w:pPr>
      <w:bookmarkStart w:id="1" w:name="_Toc158647211"/>
      <w:r w:rsidRPr="008F3950">
        <w:rPr>
          <w:rStyle w:val="Heading1Char"/>
          <w:rFonts w:ascii="Times New Roman" w:hAnsi="Times New Roman" w:cs="Times New Roman"/>
        </w:rPr>
        <w:t>SELECTION CRITERIA</w:t>
      </w:r>
      <w:r w:rsidR="001D7324" w:rsidRPr="008F3950">
        <w:rPr>
          <w:rStyle w:val="Heading1Char"/>
          <w:rFonts w:ascii="Times New Roman" w:hAnsi="Times New Roman" w:cs="Times New Roman"/>
        </w:rPr>
        <w:t>:</w:t>
      </w:r>
      <w:bookmarkEnd w:id="1"/>
      <w:r w:rsidR="001D7324" w:rsidRPr="008465FC">
        <w:rPr>
          <w:bCs/>
        </w:rPr>
        <w:t xml:space="preserve"> </w:t>
      </w:r>
      <w:r w:rsidR="001D7324" w:rsidRPr="008465FC">
        <w:rPr>
          <w:bCs/>
        </w:rPr>
        <w:br/>
      </w:r>
      <w:r w:rsidR="001D7324" w:rsidRPr="008465FC">
        <w:rPr>
          <w:bCs/>
        </w:rPr>
        <w:br/>
      </w:r>
      <w:r w:rsidR="0078523A" w:rsidRPr="00F45363">
        <w:rPr>
          <w:bCs/>
        </w:rPr>
        <w:t>The evaluation</w:t>
      </w:r>
      <w:r w:rsidR="004C50BC" w:rsidRPr="00F45363">
        <w:rPr>
          <w:bCs/>
        </w:rPr>
        <w:t xml:space="preserve"> of the proposals will be based </w:t>
      </w:r>
      <w:r w:rsidR="006F5707">
        <w:rPr>
          <w:bCs/>
        </w:rPr>
        <w:t xml:space="preserve">on </w:t>
      </w:r>
      <w:r w:rsidR="00D734A5" w:rsidRPr="00F45363">
        <w:rPr>
          <w:bCs/>
        </w:rPr>
        <w:t xml:space="preserve">the below scorecard: </w:t>
      </w:r>
      <w:r w:rsidR="00306794" w:rsidRPr="00F45363">
        <w:rPr>
          <w:bCs/>
        </w:rPr>
        <w:br/>
      </w:r>
    </w:p>
    <w:tbl>
      <w:tblPr>
        <w:tblW w:w="9700" w:type="dxa"/>
        <w:tblLook w:val="04A0" w:firstRow="1" w:lastRow="0" w:firstColumn="1" w:lastColumn="0" w:noHBand="0" w:noVBand="1"/>
      </w:tblPr>
      <w:tblGrid>
        <w:gridCol w:w="5020"/>
        <w:gridCol w:w="4680"/>
      </w:tblGrid>
      <w:tr w:rsidR="00306794" w:rsidRPr="00F45363" w14:paraId="695966BF" w14:textId="77777777" w:rsidTr="00306794">
        <w:trPr>
          <w:trHeight w:val="330"/>
        </w:trPr>
        <w:tc>
          <w:tcPr>
            <w:tcW w:w="502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67739C31" w14:textId="77777777" w:rsidR="00306794" w:rsidRPr="00696C81" w:rsidRDefault="00306794" w:rsidP="006F01DB">
            <w:pPr>
              <w:rPr>
                <w:b/>
                <w:color w:val="000000"/>
              </w:rPr>
            </w:pPr>
            <w:r w:rsidRPr="00696C81">
              <w:rPr>
                <w:b/>
                <w:color w:val="000000"/>
              </w:rPr>
              <w:t>MAJOR CATEGORY</w:t>
            </w:r>
          </w:p>
        </w:tc>
        <w:tc>
          <w:tcPr>
            <w:tcW w:w="4680" w:type="dxa"/>
            <w:tcBorders>
              <w:top w:val="single" w:sz="8" w:space="0" w:color="auto"/>
              <w:left w:val="nil"/>
              <w:bottom w:val="single" w:sz="8" w:space="0" w:color="auto"/>
              <w:right w:val="single" w:sz="4" w:space="0" w:color="auto"/>
            </w:tcBorders>
            <w:shd w:val="clear" w:color="auto" w:fill="auto"/>
            <w:vAlign w:val="bottom"/>
            <w:hideMark/>
          </w:tcPr>
          <w:p w14:paraId="593BE1FC" w14:textId="77777777" w:rsidR="00306794" w:rsidRPr="00696C81" w:rsidRDefault="00306794" w:rsidP="006F01DB">
            <w:pPr>
              <w:rPr>
                <w:b/>
                <w:color w:val="000000"/>
              </w:rPr>
            </w:pPr>
            <w:r w:rsidRPr="00696C81">
              <w:rPr>
                <w:b/>
                <w:color w:val="000000"/>
              </w:rPr>
              <w:t>CRITERIA</w:t>
            </w:r>
          </w:p>
        </w:tc>
      </w:tr>
      <w:tr w:rsidR="00306794" w:rsidRPr="00F45363" w14:paraId="775208FD" w14:textId="77777777" w:rsidTr="00306794">
        <w:trPr>
          <w:trHeight w:val="645"/>
        </w:trPr>
        <w:tc>
          <w:tcPr>
            <w:tcW w:w="5020" w:type="dxa"/>
            <w:tcBorders>
              <w:top w:val="nil"/>
              <w:left w:val="single" w:sz="8" w:space="0" w:color="auto"/>
              <w:bottom w:val="single" w:sz="8" w:space="0" w:color="auto"/>
              <w:right w:val="single" w:sz="4" w:space="0" w:color="auto"/>
            </w:tcBorders>
            <w:shd w:val="clear" w:color="auto" w:fill="auto"/>
            <w:hideMark/>
          </w:tcPr>
          <w:p w14:paraId="25C7A44D" w14:textId="77777777" w:rsidR="00306794" w:rsidRPr="00696C81" w:rsidRDefault="00306794" w:rsidP="006F01DB">
            <w:pPr>
              <w:rPr>
                <w:b/>
                <w:color w:val="000000"/>
              </w:rPr>
            </w:pPr>
            <w:r w:rsidRPr="00696C81">
              <w:rPr>
                <w:b/>
                <w:color w:val="000000"/>
              </w:rPr>
              <w:t xml:space="preserve">I. Bid </w:t>
            </w:r>
            <w:proofErr w:type="gramStart"/>
            <w:r w:rsidRPr="00696C81">
              <w:rPr>
                <w:b/>
                <w:color w:val="000000"/>
              </w:rPr>
              <w:t>Amount(</w:t>
            </w:r>
            <w:proofErr w:type="gramEnd"/>
            <w:r w:rsidRPr="00696C81">
              <w:rPr>
                <w:b/>
                <w:color w:val="000000"/>
              </w:rPr>
              <w:t>60 points)</w:t>
            </w:r>
          </w:p>
        </w:tc>
        <w:tc>
          <w:tcPr>
            <w:tcW w:w="4680" w:type="dxa"/>
            <w:tcBorders>
              <w:top w:val="nil"/>
              <w:left w:val="nil"/>
              <w:bottom w:val="single" w:sz="8" w:space="0" w:color="auto"/>
              <w:right w:val="single" w:sz="4" w:space="0" w:color="auto"/>
            </w:tcBorders>
            <w:shd w:val="clear" w:color="auto" w:fill="auto"/>
            <w:hideMark/>
          </w:tcPr>
          <w:p w14:paraId="76F6DB90" w14:textId="77777777" w:rsidR="00306794" w:rsidRPr="00F45363" w:rsidRDefault="00306794" w:rsidP="006F01DB">
            <w:pPr>
              <w:rPr>
                <w:color w:val="000000"/>
              </w:rPr>
            </w:pPr>
            <w:r w:rsidRPr="00F45363">
              <w:rPr>
                <w:color w:val="000000"/>
              </w:rPr>
              <w:t>Score relative to the lowest bid (lower bids receive higher scores)</w:t>
            </w:r>
          </w:p>
        </w:tc>
      </w:tr>
      <w:tr w:rsidR="00306794" w:rsidRPr="00F45363" w14:paraId="2B156F29" w14:textId="77777777" w:rsidTr="00306794">
        <w:trPr>
          <w:trHeight w:val="630"/>
        </w:trPr>
        <w:tc>
          <w:tcPr>
            <w:tcW w:w="5020" w:type="dxa"/>
            <w:tcBorders>
              <w:top w:val="nil"/>
              <w:left w:val="single" w:sz="8" w:space="0" w:color="auto"/>
              <w:bottom w:val="single" w:sz="4" w:space="0" w:color="auto"/>
              <w:right w:val="single" w:sz="4" w:space="0" w:color="auto"/>
            </w:tcBorders>
            <w:shd w:val="clear" w:color="auto" w:fill="auto"/>
            <w:hideMark/>
          </w:tcPr>
          <w:p w14:paraId="212FBE7C" w14:textId="77777777" w:rsidR="00306794" w:rsidRPr="00696C81" w:rsidRDefault="00306794" w:rsidP="006F01DB">
            <w:pPr>
              <w:rPr>
                <w:b/>
                <w:color w:val="000000"/>
              </w:rPr>
            </w:pPr>
            <w:r w:rsidRPr="00696C81">
              <w:rPr>
                <w:b/>
                <w:color w:val="000000"/>
              </w:rPr>
              <w:t xml:space="preserve">II. Project Execution </w:t>
            </w:r>
            <w:proofErr w:type="gramStart"/>
            <w:r w:rsidRPr="00696C81">
              <w:rPr>
                <w:b/>
                <w:color w:val="000000"/>
              </w:rPr>
              <w:t>Plan(</w:t>
            </w:r>
            <w:proofErr w:type="gramEnd"/>
            <w:r w:rsidRPr="00696C81">
              <w:rPr>
                <w:b/>
                <w:color w:val="000000"/>
              </w:rPr>
              <w:t>20 points)</w:t>
            </w:r>
          </w:p>
        </w:tc>
        <w:tc>
          <w:tcPr>
            <w:tcW w:w="4680" w:type="dxa"/>
            <w:tcBorders>
              <w:top w:val="nil"/>
              <w:left w:val="nil"/>
              <w:bottom w:val="single" w:sz="4" w:space="0" w:color="auto"/>
              <w:right w:val="single" w:sz="4" w:space="0" w:color="auto"/>
            </w:tcBorders>
            <w:shd w:val="clear" w:color="auto" w:fill="auto"/>
            <w:hideMark/>
          </w:tcPr>
          <w:p w14:paraId="3FAB562A" w14:textId="77777777" w:rsidR="00306794" w:rsidRPr="00F45363" w:rsidRDefault="00306794" w:rsidP="006F01DB">
            <w:pPr>
              <w:rPr>
                <w:color w:val="000000"/>
              </w:rPr>
            </w:pPr>
            <w:r w:rsidRPr="00F45363">
              <w:rPr>
                <w:color w:val="000000"/>
              </w:rPr>
              <w:t xml:space="preserve">Review of Logistic Plan, Project Schedule, Safety Approach, and Communication plan. </w:t>
            </w:r>
          </w:p>
        </w:tc>
      </w:tr>
      <w:tr w:rsidR="00306794" w:rsidRPr="00F45363" w14:paraId="4F9D23E2" w14:textId="77777777" w:rsidTr="00306794">
        <w:trPr>
          <w:trHeight w:val="315"/>
        </w:trPr>
        <w:tc>
          <w:tcPr>
            <w:tcW w:w="5020" w:type="dxa"/>
            <w:tcBorders>
              <w:top w:val="nil"/>
              <w:left w:val="single" w:sz="8" w:space="0" w:color="auto"/>
              <w:bottom w:val="single" w:sz="4" w:space="0" w:color="auto"/>
              <w:right w:val="single" w:sz="4" w:space="0" w:color="auto"/>
            </w:tcBorders>
            <w:shd w:val="clear" w:color="auto" w:fill="auto"/>
            <w:hideMark/>
          </w:tcPr>
          <w:p w14:paraId="705652EE" w14:textId="2A52D182" w:rsidR="00306794" w:rsidRPr="00F45363" w:rsidRDefault="00306794" w:rsidP="006F01DB">
            <w:pPr>
              <w:rPr>
                <w:color w:val="000000"/>
              </w:rPr>
            </w:pPr>
            <w:r w:rsidRPr="00F45363">
              <w:rPr>
                <w:color w:val="000000"/>
              </w:rPr>
              <w:t xml:space="preserve">1. Logistic </w:t>
            </w:r>
            <w:proofErr w:type="gramStart"/>
            <w:r w:rsidRPr="00F45363">
              <w:rPr>
                <w:color w:val="000000"/>
              </w:rPr>
              <w:t>Plan(</w:t>
            </w:r>
            <w:proofErr w:type="gramEnd"/>
            <w:r w:rsidR="008F3950">
              <w:rPr>
                <w:color w:val="000000"/>
              </w:rPr>
              <w:t>5 points</w:t>
            </w:r>
            <w:r w:rsidRPr="00F45363">
              <w:rPr>
                <w:color w:val="000000"/>
              </w:rPr>
              <w:t>)</w:t>
            </w:r>
          </w:p>
        </w:tc>
        <w:tc>
          <w:tcPr>
            <w:tcW w:w="4680" w:type="dxa"/>
            <w:tcBorders>
              <w:top w:val="nil"/>
              <w:left w:val="nil"/>
              <w:bottom w:val="single" w:sz="4" w:space="0" w:color="auto"/>
              <w:right w:val="single" w:sz="4" w:space="0" w:color="auto"/>
            </w:tcBorders>
            <w:shd w:val="clear" w:color="auto" w:fill="auto"/>
            <w:hideMark/>
          </w:tcPr>
          <w:p w14:paraId="3AB868E6" w14:textId="77777777" w:rsidR="00306794" w:rsidRPr="00F45363" w:rsidRDefault="00306794" w:rsidP="006F01DB">
            <w:pPr>
              <w:rPr>
                <w:color w:val="000000"/>
              </w:rPr>
            </w:pPr>
            <w:r w:rsidRPr="00F45363">
              <w:rPr>
                <w:color w:val="000000"/>
              </w:rPr>
              <w:t> </w:t>
            </w:r>
          </w:p>
        </w:tc>
      </w:tr>
      <w:tr w:rsidR="00306794" w:rsidRPr="00F45363" w14:paraId="18107EF6" w14:textId="77777777" w:rsidTr="00306794">
        <w:trPr>
          <w:trHeight w:val="315"/>
        </w:trPr>
        <w:tc>
          <w:tcPr>
            <w:tcW w:w="5020" w:type="dxa"/>
            <w:tcBorders>
              <w:top w:val="nil"/>
              <w:left w:val="single" w:sz="8" w:space="0" w:color="auto"/>
              <w:bottom w:val="single" w:sz="4" w:space="0" w:color="auto"/>
              <w:right w:val="single" w:sz="4" w:space="0" w:color="auto"/>
            </w:tcBorders>
            <w:shd w:val="clear" w:color="auto" w:fill="auto"/>
            <w:hideMark/>
          </w:tcPr>
          <w:p w14:paraId="5A767742" w14:textId="7BA1B30A" w:rsidR="00306794" w:rsidRPr="00F45363" w:rsidRDefault="00306794" w:rsidP="006F01DB">
            <w:pPr>
              <w:rPr>
                <w:color w:val="000000"/>
              </w:rPr>
            </w:pPr>
            <w:r w:rsidRPr="00F45363">
              <w:rPr>
                <w:color w:val="000000"/>
              </w:rPr>
              <w:t xml:space="preserve">2. Project </w:t>
            </w:r>
            <w:proofErr w:type="gramStart"/>
            <w:r w:rsidRPr="00F45363">
              <w:rPr>
                <w:color w:val="000000"/>
              </w:rPr>
              <w:t>Schedule(</w:t>
            </w:r>
            <w:proofErr w:type="gramEnd"/>
            <w:r w:rsidR="008F3950">
              <w:rPr>
                <w:color w:val="000000"/>
              </w:rPr>
              <w:t>5 points</w:t>
            </w:r>
            <w:r w:rsidRPr="00F45363">
              <w:rPr>
                <w:color w:val="000000"/>
              </w:rPr>
              <w:t>)</w:t>
            </w:r>
          </w:p>
        </w:tc>
        <w:tc>
          <w:tcPr>
            <w:tcW w:w="4680" w:type="dxa"/>
            <w:tcBorders>
              <w:top w:val="nil"/>
              <w:left w:val="nil"/>
              <w:bottom w:val="single" w:sz="4" w:space="0" w:color="auto"/>
              <w:right w:val="single" w:sz="4" w:space="0" w:color="auto"/>
            </w:tcBorders>
            <w:shd w:val="clear" w:color="auto" w:fill="auto"/>
            <w:hideMark/>
          </w:tcPr>
          <w:p w14:paraId="0DC9F6DF" w14:textId="77777777" w:rsidR="00306794" w:rsidRPr="00F45363" w:rsidRDefault="00306794" w:rsidP="006F01DB">
            <w:pPr>
              <w:rPr>
                <w:color w:val="000000"/>
              </w:rPr>
            </w:pPr>
            <w:r w:rsidRPr="00F45363">
              <w:rPr>
                <w:color w:val="000000"/>
              </w:rPr>
              <w:t> </w:t>
            </w:r>
          </w:p>
        </w:tc>
      </w:tr>
      <w:tr w:rsidR="00306794" w:rsidRPr="00F45363" w14:paraId="139EA8BC" w14:textId="77777777" w:rsidTr="00306794">
        <w:trPr>
          <w:trHeight w:val="315"/>
        </w:trPr>
        <w:tc>
          <w:tcPr>
            <w:tcW w:w="5020" w:type="dxa"/>
            <w:tcBorders>
              <w:top w:val="nil"/>
              <w:left w:val="single" w:sz="8" w:space="0" w:color="auto"/>
              <w:bottom w:val="single" w:sz="4" w:space="0" w:color="auto"/>
              <w:right w:val="single" w:sz="4" w:space="0" w:color="auto"/>
            </w:tcBorders>
            <w:shd w:val="clear" w:color="auto" w:fill="auto"/>
            <w:hideMark/>
          </w:tcPr>
          <w:p w14:paraId="4BE374D0" w14:textId="5830634A" w:rsidR="00306794" w:rsidRPr="00F45363" w:rsidRDefault="00306794" w:rsidP="006F01DB">
            <w:pPr>
              <w:rPr>
                <w:color w:val="000000"/>
              </w:rPr>
            </w:pPr>
            <w:r w:rsidRPr="00F45363">
              <w:rPr>
                <w:color w:val="000000"/>
              </w:rPr>
              <w:t xml:space="preserve">3. Safety </w:t>
            </w:r>
            <w:proofErr w:type="gramStart"/>
            <w:r w:rsidRPr="00F45363">
              <w:rPr>
                <w:color w:val="000000"/>
              </w:rPr>
              <w:t>Approach(</w:t>
            </w:r>
            <w:proofErr w:type="gramEnd"/>
            <w:r w:rsidRPr="00F45363">
              <w:rPr>
                <w:color w:val="000000"/>
              </w:rPr>
              <w:t>5</w:t>
            </w:r>
            <w:r w:rsidR="008F3950">
              <w:rPr>
                <w:color w:val="000000"/>
              </w:rPr>
              <w:t xml:space="preserve"> points</w:t>
            </w:r>
            <w:r w:rsidRPr="00F45363">
              <w:rPr>
                <w:color w:val="000000"/>
              </w:rPr>
              <w:t>)</w:t>
            </w:r>
          </w:p>
        </w:tc>
        <w:tc>
          <w:tcPr>
            <w:tcW w:w="4680" w:type="dxa"/>
            <w:tcBorders>
              <w:top w:val="nil"/>
              <w:left w:val="nil"/>
              <w:bottom w:val="single" w:sz="4" w:space="0" w:color="auto"/>
              <w:right w:val="single" w:sz="4" w:space="0" w:color="auto"/>
            </w:tcBorders>
            <w:shd w:val="clear" w:color="auto" w:fill="auto"/>
            <w:hideMark/>
          </w:tcPr>
          <w:p w14:paraId="70053A68" w14:textId="77777777" w:rsidR="00306794" w:rsidRPr="00F45363" w:rsidRDefault="00306794" w:rsidP="006F01DB">
            <w:pPr>
              <w:rPr>
                <w:color w:val="000000"/>
              </w:rPr>
            </w:pPr>
            <w:r w:rsidRPr="00F45363">
              <w:rPr>
                <w:color w:val="000000"/>
              </w:rPr>
              <w:t> </w:t>
            </w:r>
          </w:p>
        </w:tc>
      </w:tr>
      <w:tr w:rsidR="00306794" w:rsidRPr="00F45363" w14:paraId="7F78EF70" w14:textId="77777777" w:rsidTr="00306794">
        <w:trPr>
          <w:trHeight w:val="330"/>
        </w:trPr>
        <w:tc>
          <w:tcPr>
            <w:tcW w:w="5020" w:type="dxa"/>
            <w:tcBorders>
              <w:top w:val="nil"/>
              <w:left w:val="single" w:sz="8" w:space="0" w:color="auto"/>
              <w:bottom w:val="single" w:sz="8" w:space="0" w:color="auto"/>
              <w:right w:val="single" w:sz="4" w:space="0" w:color="auto"/>
            </w:tcBorders>
            <w:shd w:val="clear" w:color="auto" w:fill="auto"/>
            <w:hideMark/>
          </w:tcPr>
          <w:p w14:paraId="48BBFF00" w14:textId="07ADFFA7" w:rsidR="00306794" w:rsidRPr="00F45363" w:rsidRDefault="00306794" w:rsidP="006F01DB">
            <w:pPr>
              <w:rPr>
                <w:color w:val="000000"/>
              </w:rPr>
            </w:pPr>
            <w:r w:rsidRPr="00F45363">
              <w:rPr>
                <w:color w:val="000000"/>
              </w:rPr>
              <w:t xml:space="preserve">4. Communication </w:t>
            </w:r>
            <w:proofErr w:type="gramStart"/>
            <w:r w:rsidRPr="00F45363">
              <w:rPr>
                <w:color w:val="000000"/>
              </w:rPr>
              <w:t>Plan(</w:t>
            </w:r>
            <w:proofErr w:type="gramEnd"/>
            <w:r w:rsidR="008F3950">
              <w:rPr>
                <w:color w:val="000000"/>
              </w:rPr>
              <w:t>5 points</w:t>
            </w:r>
            <w:r w:rsidRPr="00F45363">
              <w:rPr>
                <w:color w:val="000000"/>
              </w:rPr>
              <w:t>)</w:t>
            </w:r>
          </w:p>
        </w:tc>
        <w:tc>
          <w:tcPr>
            <w:tcW w:w="4680" w:type="dxa"/>
            <w:tcBorders>
              <w:top w:val="nil"/>
              <w:left w:val="nil"/>
              <w:bottom w:val="single" w:sz="8" w:space="0" w:color="auto"/>
              <w:right w:val="single" w:sz="4" w:space="0" w:color="auto"/>
            </w:tcBorders>
            <w:shd w:val="clear" w:color="auto" w:fill="auto"/>
            <w:hideMark/>
          </w:tcPr>
          <w:p w14:paraId="6F328082" w14:textId="77777777" w:rsidR="00306794" w:rsidRPr="00F45363" w:rsidRDefault="00306794" w:rsidP="006F01DB">
            <w:pPr>
              <w:rPr>
                <w:color w:val="000000"/>
              </w:rPr>
            </w:pPr>
            <w:r w:rsidRPr="00F45363">
              <w:rPr>
                <w:color w:val="000000"/>
              </w:rPr>
              <w:t> </w:t>
            </w:r>
          </w:p>
        </w:tc>
      </w:tr>
      <w:tr w:rsidR="00306794" w:rsidRPr="00F45363" w14:paraId="1A393E12" w14:textId="77777777" w:rsidTr="00306794">
        <w:trPr>
          <w:trHeight w:val="630"/>
        </w:trPr>
        <w:tc>
          <w:tcPr>
            <w:tcW w:w="5020" w:type="dxa"/>
            <w:tcBorders>
              <w:top w:val="nil"/>
              <w:left w:val="single" w:sz="8" w:space="0" w:color="auto"/>
              <w:bottom w:val="single" w:sz="4" w:space="0" w:color="auto"/>
              <w:right w:val="single" w:sz="4" w:space="0" w:color="auto"/>
            </w:tcBorders>
            <w:shd w:val="clear" w:color="auto" w:fill="auto"/>
            <w:hideMark/>
          </w:tcPr>
          <w:p w14:paraId="5D869166" w14:textId="3837B554" w:rsidR="00306794" w:rsidRPr="00696C81" w:rsidRDefault="00306794" w:rsidP="006F01DB">
            <w:pPr>
              <w:rPr>
                <w:b/>
                <w:color w:val="000000"/>
              </w:rPr>
            </w:pPr>
            <w:r w:rsidRPr="00696C81">
              <w:rPr>
                <w:b/>
                <w:color w:val="000000"/>
              </w:rPr>
              <w:t xml:space="preserve">III. Project </w:t>
            </w:r>
            <w:proofErr w:type="gramStart"/>
            <w:r w:rsidRPr="00696C81">
              <w:rPr>
                <w:b/>
                <w:color w:val="000000"/>
              </w:rPr>
              <w:t>Team(</w:t>
            </w:r>
            <w:proofErr w:type="gramEnd"/>
            <w:r w:rsidRPr="00696C81">
              <w:rPr>
                <w:b/>
                <w:color w:val="000000"/>
              </w:rPr>
              <w:t>10 points)</w:t>
            </w:r>
            <w:r w:rsidR="00834F36">
              <w:rPr>
                <w:b/>
                <w:color w:val="000000"/>
              </w:rPr>
              <w:t>*</w:t>
            </w:r>
          </w:p>
        </w:tc>
        <w:tc>
          <w:tcPr>
            <w:tcW w:w="4680" w:type="dxa"/>
            <w:tcBorders>
              <w:top w:val="nil"/>
              <w:left w:val="nil"/>
              <w:bottom w:val="single" w:sz="4" w:space="0" w:color="auto"/>
              <w:right w:val="single" w:sz="4" w:space="0" w:color="auto"/>
            </w:tcBorders>
            <w:shd w:val="clear" w:color="auto" w:fill="auto"/>
            <w:hideMark/>
          </w:tcPr>
          <w:p w14:paraId="0E84DDAF" w14:textId="77777777" w:rsidR="00306794" w:rsidRPr="00F45363" w:rsidRDefault="00306794" w:rsidP="006F01DB">
            <w:pPr>
              <w:rPr>
                <w:color w:val="000000"/>
              </w:rPr>
            </w:pPr>
            <w:r w:rsidRPr="00F45363">
              <w:rPr>
                <w:color w:val="000000"/>
              </w:rPr>
              <w:t>Evaluation based on the qualifications and experience of key personnel</w:t>
            </w:r>
          </w:p>
        </w:tc>
      </w:tr>
      <w:tr w:rsidR="00306794" w:rsidRPr="00F45363" w14:paraId="00D9B21A" w14:textId="77777777" w:rsidTr="00306794">
        <w:trPr>
          <w:trHeight w:val="630"/>
        </w:trPr>
        <w:tc>
          <w:tcPr>
            <w:tcW w:w="5020" w:type="dxa"/>
            <w:tcBorders>
              <w:top w:val="nil"/>
              <w:left w:val="single" w:sz="8" w:space="0" w:color="auto"/>
              <w:bottom w:val="single" w:sz="4" w:space="0" w:color="auto"/>
              <w:right w:val="single" w:sz="4" w:space="0" w:color="auto"/>
            </w:tcBorders>
            <w:shd w:val="clear" w:color="000000" w:fill="FFFFFF"/>
            <w:hideMark/>
          </w:tcPr>
          <w:p w14:paraId="319700D4" w14:textId="77777777" w:rsidR="00306794" w:rsidRPr="00696C81" w:rsidRDefault="00306794" w:rsidP="006F01DB">
            <w:pPr>
              <w:rPr>
                <w:b/>
                <w:color w:val="000000"/>
              </w:rPr>
            </w:pPr>
            <w:r w:rsidRPr="00696C81">
              <w:rPr>
                <w:b/>
                <w:color w:val="000000"/>
              </w:rPr>
              <w:t xml:space="preserve">IV. Related </w:t>
            </w:r>
            <w:proofErr w:type="gramStart"/>
            <w:r w:rsidRPr="00696C81">
              <w:rPr>
                <w:b/>
                <w:color w:val="000000"/>
              </w:rPr>
              <w:t>Experience(</w:t>
            </w:r>
            <w:proofErr w:type="gramEnd"/>
            <w:r w:rsidRPr="00696C81">
              <w:rPr>
                <w:b/>
                <w:color w:val="000000"/>
              </w:rPr>
              <w:t>10 points)</w:t>
            </w:r>
          </w:p>
        </w:tc>
        <w:tc>
          <w:tcPr>
            <w:tcW w:w="4680" w:type="dxa"/>
            <w:tcBorders>
              <w:top w:val="nil"/>
              <w:left w:val="nil"/>
              <w:bottom w:val="single" w:sz="4" w:space="0" w:color="auto"/>
              <w:right w:val="single" w:sz="4" w:space="0" w:color="auto"/>
            </w:tcBorders>
            <w:shd w:val="clear" w:color="000000" w:fill="FFFFFF"/>
            <w:hideMark/>
          </w:tcPr>
          <w:p w14:paraId="0907872E" w14:textId="3D8614B8" w:rsidR="00306794" w:rsidRPr="00F45363" w:rsidRDefault="00306794" w:rsidP="006F01DB">
            <w:pPr>
              <w:rPr>
                <w:color w:val="000000"/>
              </w:rPr>
            </w:pPr>
            <w:r w:rsidRPr="00F45363">
              <w:rPr>
                <w:color w:val="000000"/>
              </w:rPr>
              <w:t>Review of relevance and success of 2 reference projects</w:t>
            </w:r>
            <w:r w:rsidR="0066164C">
              <w:rPr>
                <w:color w:val="000000"/>
              </w:rPr>
              <w:t xml:space="preserve"> </w:t>
            </w:r>
            <w:proofErr w:type="gramStart"/>
            <w:r w:rsidR="0066164C">
              <w:rPr>
                <w:color w:val="000000"/>
              </w:rPr>
              <w:t>similar to</w:t>
            </w:r>
            <w:proofErr w:type="gramEnd"/>
            <w:r w:rsidR="0066164C">
              <w:rPr>
                <w:color w:val="000000"/>
              </w:rPr>
              <w:t xml:space="preserve"> the proposed project. </w:t>
            </w:r>
            <w:r w:rsidR="008F3950">
              <w:rPr>
                <w:color w:val="000000"/>
              </w:rPr>
              <w:t xml:space="preserve">Projects must </w:t>
            </w:r>
            <w:r w:rsidR="00A85E83">
              <w:rPr>
                <w:color w:val="000000"/>
              </w:rPr>
              <w:t>not be older than</w:t>
            </w:r>
            <w:r w:rsidR="008F3950">
              <w:rPr>
                <w:color w:val="000000"/>
              </w:rPr>
              <w:t xml:space="preserve"> 5 years. </w:t>
            </w:r>
          </w:p>
        </w:tc>
      </w:tr>
      <w:tr w:rsidR="00306794" w:rsidRPr="00F45363" w14:paraId="32CD4F5A" w14:textId="77777777" w:rsidTr="00306794">
        <w:trPr>
          <w:trHeight w:val="315"/>
        </w:trPr>
        <w:tc>
          <w:tcPr>
            <w:tcW w:w="5020" w:type="dxa"/>
            <w:tcBorders>
              <w:top w:val="nil"/>
              <w:left w:val="single" w:sz="8" w:space="0" w:color="auto"/>
              <w:bottom w:val="single" w:sz="4" w:space="0" w:color="auto"/>
              <w:right w:val="single" w:sz="4" w:space="0" w:color="auto"/>
            </w:tcBorders>
            <w:shd w:val="clear" w:color="000000" w:fill="FFFFFF"/>
            <w:hideMark/>
          </w:tcPr>
          <w:p w14:paraId="3A924060" w14:textId="77777777" w:rsidR="00306794" w:rsidRPr="00F45363" w:rsidRDefault="00306794" w:rsidP="006F01DB">
            <w:pPr>
              <w:rPr>
                <w:color w:val="000000"/>
              </w:rPr>
            </w:pPr>
            <w:r w:rsidRPr="00F45363">
              <w:rPr>
                <w:color w:val="000000"/>
              </w:rPr>
              <w:t>1. Reference Project 1</w:t>
            </w:r>
          </w:p>
        </w:tc>
        <w:tc>
          <w:tcPr>
            <w:tcW w:w="4680" w:type="dxa"/>
            <w:tcBorders>
              <w:top w:val="nil"/>
              <w:left w:val="nil"/>
              <w:bottom w:val="single" w:sz="4" w:space="0" w:color="auto"/>
              <w:right w:val="single" w:sz="4" w:space="0" w:color="auto"/>
            </w:tcBorders>
            <w:shd w:val="clear" w:color="000000" w:fill="FFFFFF"/>
            <w:hideMark/>
          </w:tcPr>
          <w:p w14:paraId="17BC6DCF" w14:textId="77777777" w:rsidR="00306794" w:rsidRPr="00F45363" w:rsidRDefault="00306794" w:rsidP="006F01DB">
            <w:pPr>
              <w:rPr>
                <w:color w:val="000000"/>
              </w:rPr>
            </w:pPr>
            <w:r w:rsidRPr="00F45363">
              <w:rPr>
                <w:color w:val="000000"/>
              </w:rPr>
              <w:t> </w:t>
            </w:r>
          </w:p>
        </w:tc>
      </w:tr>
      <w:tr w:rsidR="00306794" w:rsidRPr="00F45363" w14:paraId="435845B2" w14:textId="77777777" w:rsidTr="00306794">
        <w:trPr>
          <w:trHeight w:val="330"/>
        </w:trPr>
        <w:tc>
          <w:tcPr>
            <w:tcW w:w="5020" w:type="dxa"/>
            <w:tcBorders>
              <w:top w:val="nil"/>
              <w:left w:val="single" w:sz="8" w:space="0" w:color="auto"/>
              <w:bottom w:val="single" w:sz="8" w:space="0" w:color="auto"/>
              <w:right w:val="single" w:sz="4" w:space="0" w:color="auto"/>
            </w:tcBorders>
            <w:shd w:val="clear" w:color="000000" w:fill="FFFFFF"/>
            <w:hideMark/>
          </w:tcPr>
          <w:p w14:paraId="096A0F88" w14:textId="77777777" w:rsidR="00306794" w:rsidRPr="00F45363" w:rsidRDefault="00306794" w:rsidP="006F01DB">
            <w:pPr>
              <w:rPr>
                <w:color w:val="000000"/>
              </w:rPr>
            </w:pPr>
            <w:r w:rsidRPr="00F45363">
              <w:rPr>
                <w:color w:val="000000"/>
              </w:rPr>
              <w:t>2. Reference Project 2</w:t>
            </w:r>
          </w:p>
        </w:tc>
        <w:tc>
          <w:tcPr>
            <w:tcW w:w="4680" w:type="dxa"/>
            <w:tcBorders>
              <w:top w:val="nil"/>
              <w:left w:val="nil"/>
              <w:bottom w:val="single" w:sz="8" w:space="0" w:color="auto"/>
              <w:right w:val="single" w:sz="4" w:space="0" w:color="auto"/>
            </w:tcBorders>
            <w:shd w:val="clear" w:color="000000" w:fill="FFFFFF"/>
            <w:hideMark/>
          </w:tcPr>
          <w:p w14:paraId="44E29418" w14:textId="77777777" w:rsidR="00306794" w:rsidRPr="00F45363" w:rsidRDefault="00306794" w:rsidP="006F01DB">
            <w:pPr>
              <w:rPr>
                <w:color w:val="000000"/>
              </w:rPr>
            </w:pPr>
            <w:r w:rsidRPr="00F45363">
              <w:rPr>
                <w:color w:val="000000"/>
              </w:rPr>
              <w:t> </w:t>
            </w:r>
          </w:p>
        </w:tc>
      </w:tr>
    </w:tbl>
    <w:p w14:paraId="59382170" w14:textId="4DAF7F27" w:rsidR="004B747D" w:rsidRPr="00F45363" w:rsidRDefault="00834F36" w:rsidP="006F01DB">
      <w:r>
        <w:rPr>
          <w:bCs/>
        </w:rPr>
        <w:t>*Refer to page 8</w:t>
      </w:r>
      <w:r w:rsidR="00245D9E">
        <w:rPr>
          <w:bCs/>
        </w:rPr>
        <w:t xml:space="preserve"> </w:t>
      </w:r>
      <w:r>
        <w:rPr>
          <w:bCs/>
        </w:rPr>
        <w:t xml:space="preserve"> </w:t>
      </w:r>
      <w:r>
        <w:rPr>
          <w:bCs/>
        </w:rPr>
        <w:br/>
      </w:r>
      <w:r w:rsidR="001D7324" w:rsidRPr="008465FC">
        <w:rPr>
          <w:bCs/>
        </w:rPr>
        <w:br/>
      </w:r>
      <w:r w:rsidR="00DF4805" w:rsidRPr="00F45363">
        <w:t xml:space="preserve">The owner may elect to </w:t>
      </w:r>
      <w:r w:rsidR="00A27ECC" w:rsidRPr="00F45363">
        <w:t xml:space="preserve">interview firms after </w:t>
      </w:r>
      <w:r w:rsidR="00696C81" w:rsidRPr="00F45363">
        <w:t>reviewing</w:t>
      </w:r>
      <w:r w:rsidR="00A27ECC" w:rsidRPr="00F45363">
        <w:t xml:space="preserve"> proposals. </w:t>
      </w:r>
      <w:r w:rsidR="00A27ECC" w:rsidRPr="00F45363">
        <w:br/>
      </w:r>
      <w:r w:rsidR="00A27ECC" w:rsidRPr="00F45363">
        <w:br/>
      </w:r>
      <w:r w:rsidR="00AE084C">
        <w:rPr>
          <w:rStyle w:val="Heading1Char"/>
          <w:rFonts w:ascii="Times New Roman" w:hAnsi="Times New Roman" w:cs="Times New Roman"/>
        </w:rPr>
        <w:t>SCHEDULE OF EVENTS</w:t>
      </w:r>
      <w:r w:rsidR="000F12AB" w:rsidRPr="008465FC">
        <w:rPr>
          <w:rStyle w:val="Heading1Char"/>
          <w:rFonts w:ascii="Times New Roman" w:hAnsi="Times New Roman" w:cs="Times New Roman"/>
        </w:rPr>
        <w:t>:</w:t>
      </w:r>
      <w:r w:rsidR="000F12AB" w:rsidRPr="00F45363">
        <w:t xml:space="preserve"> </w:t>
      </w:r>
      <w:r w:rsidR="000F12AB" w:rsidRPr="00F45363">
        <w:br/>
      </w:r>
      <w:r w:rsidR="000F12AB" w:rsidRPr="00F45363">
        <w:br/>
      </w:r>
      <w:r w:rsidR="009E1513" w:rsidRPr="00F45363">
        <w:t>The following Schedule of Events represents the Owner’s best estimate of the schedule that will be followed</w:t>
      </w:r>
      <w:r w:rsidR="00B00B03" w:rsidRPr="00F45363">
        <w:t>. The owner reserves the right to adjust this schedule, as it deems necessary</w:t>
      </w:r>
      <w:r w:rsidR="00C314E6" w:rsidRPr="00F45363">
        <w:t xml:space="preserve">. </w:t>
      </w:r>
      <w:r w:rsidR="00C314E6" w:rsidRPr="00F45363">
        <w:br/>
      </w:r>
    </w:p>
    <w:tbl>
      <w:tblPr>
        <w:tblW w:w="10180" w:type="dxa"/>
        <w:tblLook w:val="04A0" w:firstRow="1" w:lastRow="0" w:firstColumn="1" w:lastColumn="0" w:noHBand="0" w:noVBand="1"/>
      </w:tblPr>
      <w:tblGrid>
        <w:gridCol w:w="3235"/>
        <w:gridCol w:w="3600"/>
        <w:gridCol w:w="2225"/>
        <w:gridCol w:w="1120"/>
      </w:tblGrid>
      <w:tr w:rsidR="00F45363" w:rsidRPr="00F45363" w14:paraId="7826CF3E" w14:textId="77777777" w:rsidTr="001A4083">
        <w:trPr>
          <w:trHeight w:val="300"/>
        </w:trPr>
        <w:tc>
          <w:tcPr>
            <w:tcW w:w="3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79D81" w14:textId="77777777" w:rsidR="004B747D" w:rsidRPr="00D62D73" w:rsidRDefault="004B747D" w:rsidP="006F01DB">
            <w:pPr>
              <w:rPr>
                <w:bCs/>
                <w:color w:val="000000"/>
              </w:rPr>
            </w:pPr>
            <w:r w:rsidRPr="00D62D73">
              <w:rPr>
                <w:bCs/>
                <w:color w:val="000000"/>
              </w:rPr>
              <w:t>Event</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14:paraId="77123334" w14:textId="77777777" w:rsidR="004B747D" w:rsidRPr="00D62D73" w:rsidRDefault="004B747D" w:rsidP="006F01DB">
            <w:pPr>
              <w:rPr>
                <w:bCs/>
                <w:color w:val="000000"/>
              </w:rPr>
            </w:pPr>
            <w:r w:rsidRPr="00D62D73">
              <w:rPr>
                <w:bCs/>
                <w:color w:val="000000"/>
              </w:rPr>
              <w:t>Location</w:t>
            </w:r>
          </w:p>
        </w:tc>
        <w:tc>
          <w:tcPr>
            <w:tcW w:w="2225" w:type="dxa"/>
            <w:tcBorders>
              <w:top w:val="single" w:sz="4" w:space="0" w:color="auto"/>
              <w:left w:val="nil"/>
              <w:bottom w:val="single" w:sz="4" w:space="0" w:color="auto"/>
              <w:right w:val="single" w:sz="4" w:space="0" w:color="auto"/>
            </w:tcBorders>
            <w:shd w:val="clear" w:color="auto" w:fill="auto"/>
            <w:noWrap/>
            <w:vAlign w:val="bottom"/>
            <w:hideMark/>
          </w:tcPr>
          <w:p w14:paraId="10434DD3" w14:textId="77777777" w:rsidR="004B747D" w:rsidRPr="00D62D73" w:rsidRDefault="004B747D" w:rsidP="006F01DB">
            <w:pPr>
              <w:rPr>
                <w:bCs/>
                <w:color w:val="000000"/>
              </w:rPr>
            </w:pPr>
            <w:r w:rsidRPr="00D62D73">
              <w:rPr>
                <w:bCs/>
                <w:color w:val="000000"/>
              </w:rPr>
              <w:t>Date</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010D5BEB" w14:textId="77777777" w:rsidR="004B747D" w:rsidRPr="00D62D73" w:rsidRDefault="004B747D" w:rsidP="006F01DB">
            <w:pPr>
              <w:rPr>
                <w:bCs/>
                <w:color w:val="000000"/>
              </w:rPr>
            </w:pPr>
            <w:r w:rsidRPr="00D62D73">
              <w:rPr>
                <w:bCs/>
                <w:color w:val="000000"/>
              </w:rPr>
              <w:t>Time</w:t>
            </w:r>
          </w:p>
        </w:tc>
      </w:tr>
      <w:tr w:rsidR="00F45363" w:rsidRPr="00F45363" w14:paraId="74883DA7" w14:textId="77777777" w:rsidTr="001A4083">
        <w:trPr>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29F78E4C" w14:textId="77777777" w:rsidR="004B747D" w:rsidRPr="00D62D73" w:rsidRDefault="004B747D" w:rsidP="006F01DB">
            <w:pPr>
              <w:rPr>
                <w:color w:val="000000"/>
              </w:rPr>
            </w:pPr>
            <w:r w:rsidRPr="00D62D73">
              <w:rPr>
                <w:color w:val="000000"/>
              </w:rPr>
              <w:t>RFP is issued</w:t>
            </w:r>
          </w:p>
        </w:tc>
        <w:tc>
          <w:tcPr>
            <w:tcW w:w="3600" w:type="dxa"/>
            <w:tcBorders>
              <w:top w:val="nil"/>
              <w:left w:val="nil"/>
              <w:bottom w:val="single" w:sz="4" w:space="0" w:color="auto"/>
              <w:right w:val="single" w:sz="4" w:space="0" w:color="auto"/>
            </w:tcBorders>
            <w:shd w:val="clear" w:color="auto" w:fill="auto"/>
            <w:noWrap/>
            <w:vAlign w:val="bottom"/>
            <w:hideMark/>
          </w:tcPr>
          <w:p w14:paraId="191AB448" w14:textId="77777777" w:rsidR="004B747D" w:rsidRPr="00D62D73" w:rsidRDefault="004B747D" w:rsidP="006F01DB">
            <w:pPr>
              <w:rPr>
                <w:color w:val="000000"/>
              </w:rPr>
            </w:pPr>
            <w:r w:rsidRPr="00D62D73">
              <w:rPr>
                <w:color w:val="000000"/>
              </w:rPr>
              <w:t> </w:t>
            </w:r>
          </w:p>
        </w:tc>
        <w:tc>
          <w:tcPr>
            <w:tcW w:w="2225" w:type="dxa"/>
            <w:tcBorders>
              <w:top w:val="nil"/>
              <w:left w:val="nil"/>
              <w:bottom w:val="single" w:sz="4" w:space="0" w:color="auto"/>
              <w:right w:val="single" w:sz="4" w:space="0" w:color="auto"/>
            </w:tcBorders>
            <w:shd w:val="clear" w:color="auto" w:fill="auto"/>
            <w:noWrap/>
            <w:vAlign w:val="bottom"/>
            <w:hideMark/>
          </w:tcPr>
          <w:p w14:paraId="3082EA40" w14:textId="306F8618" w:rsidR="004B747D" w:rsidRPr="00D62D73" w:rsidRDefault="004B747D" w:rsidP="006F01DB">
            <w:pPr>
              <w:rPr>
                <w:color w:val="000000"/>
              </w:rPr>
            </w:pPr>
            <w:r w:rsidRPr="00D62D73">
              <w:rPr>
                <w:color w:val="000000"/>
              </w:rPr>
              <w:t xml:space="preserve">February </w:t>
            </w:r>
            <w:r w:rsidR="00DB5BC9">
              <w:rPr>
                <w:color w:val="000000"/>
              </w:rPr>
              <w:t>1</w:t>
            </w:r>
            <w:r w:rsidR="00F97797">
              <w:rPr>
                <w:color w:val="000000"/>
              </w:rPr>
              <w:t>6</w:t>
            </w:r>
            <w:r w:rsidR="00AD269B">
              <w:rPr>
                <w:color w:val="000000"/>
              </w:rPr>
              <w:t>th</w:t>
            </w:r>
            <w:r w:rsidRPr="00D62D73">
              <w:rPr>
                <w:color w:val="000000"/>
              </w:rPr>
              <w:t>, 2024</w:t>
            </w:r>
          </w:p>
        </w:tc>
        <w:tc>
          <w:tcPr>
            <w:tcW w:w="1120" w:type="dxa"/>
            <w:tcBorders>
              <w:top w:val="nil"/>
              <w:left w:val="nil"/>
              <w:bottom w:val="single" w:sz="4" w:space="0" w:color="auto"/>
              <w:right w:val="single" w:sz="4" w:space="0" w:color="auto"/>
            </w:tcBorders>
            <w:shd w:val="clear" w:color="auto" w:fill="auto"/>
            <w:noWrap/>
            <w:vAlign w:val="bottom"/>
            <w:hideMark/>
          </w:tcPr>
          <w:p w14:paraId="296166A7" w14:textId="77777777" w:rsidR="004B747D" w:rsidRPr="00D62D73" w:rsidRDefault="004B747D" w:rsidP="006F01DB">
            <w:pPr>
              <w:rPr>
                <w:color w:val="000000"/>
              </w:rPr>
            </w:pPr>
            <w:r w:rsidRPr="00D62D73">
              <w:rPr>
                <w:color w:val="000000"/>
              </w:rPr>
              <w:t> </w:t>
            </w:r>
          </w:p>
        </w:tc>
      </w:tr>
      <w:tr w:rsidR="00F45363" w:rsidRPr="00F45363" w14:paraId="6FA88274" w14:textId="77777777" w:rsidTr="001A4083">
        <w:trPr>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14D03B16" w14:textId="1C1F915E" w:rsidR="004B747D" w:rsidRPr="00D62D73" w:rsidRDefault="004B747D" w:rsidP="006F01DB">
            <w:pPr>
              <w:rPr>
                <w:color w:val="000000"/>
              </w:rPr>
            </w:pPr>
            <w:r w:rsidRPr="00D62D73">
              <w:rPr>
                <w:color w:val="000000"/>
              </w:rPr>
              <w:t>Mandatory Pre-Proposal Conference</w:t>
            </w:r>
          </w:p>
        </w:tc>
        <w:tc>
          <w:tcPr>
            <w:tcW w:w="3600" w:type="dxa"/>
            <w:tcBorders>
              <w:top w:val="nil"/>
              <w:left w:val="nil"/>
              <w:bottom w:val="single" w:sz="4" w:space="0" w:color="auto"/>
              <w:right w:val="single" w:sz="4" w:space="0" w:color="auto"/>
            </w:tcBorders>
            <w:shd w:val="clear" w:color="auto" w:fill="auto"/>
            <w:noWrap/>
            <w:vAlign w:val="bottom"/>
            <w:hideMark/>
          </w:tcPr>
          <w:p w14:paraId="13777165" w14:textId="77777777" w:rsidR="004B747D" w:rsidRPr="00D62D73" w:rsidRDefault="004B747D" w:rsidP="006F01DB">
            <w:pPr>
              <w:rPr>
                <w:color w:val="000000"/>
              </w:rPr>
            </w:pPr>
            <w:r w:rsidRPr="00D62D73">
              <w:rPr>
                <w:color w:val="000000"/>
              </w:rPr>
              <w:t>DASH for LaGrange Office</w:t>
            </w:r>
          </w:p>
        </w:tc>
        <w:tc>
          <w:tcPr>
            <w:tcW w:w="2225" w:type="dxa"/>
            <w:tcBorders>
              <w:top w:val="nil"/>
              <w:left w:val="nil"/>
              <w:bottom w:val="single" w:sz="4" w:space="0" w:color="auto"/>
              <w:right w:val="single" w:sz="4" w:space="0" w:color="auto"/>
            </w:tcBorders>
            <w:shd w:val="clear" w:color="auto" w:fill="auto"/>
            <w:noWrap/>
            <w:vAlign w:val="bottom"/>
            <w:hideMark/>
          </w:tcPr>
          <w:p w14:paraId="6845DE38" w14:textId="206617CE" w:rsidR="004B747D" w:rsidRPr="00D62D73" w:rsidRDefault="004B747D" w:rsidP="006F01DB">
            <w:pPr>
              <w:rPr>
                <w:color w:val="000000"/>
              </w:rPr>
            </w:pPr>
            <w:r w:rsidRPr="00D62D73">
              <w:rPr>
                <w:color w:val="000000"/>
              </w:rPr>
              <w:t xml:space="preserve">February </w:t>
            </w:r>
            <w:r w:rsidR="000D31D9">
              <w:rPr>
                <w:color w:val="000000"/>
              </w:rPr>
              <w:t>23rd</w:t>
            </w:r>
            <w:r w:rsidRPr="00D62D73">
              <w:rPr>
                <w:color w:val="000000"/>
              </w:rPr>
              <w:t>, 2024</w:t>
            </w:r>
          </w:p>
        </w:tc>
        <w:tc>
          <w:tcPr>
            <w:tcW w:w="1120" w:type="dxa"/>
            <w:tcBorders>
              <w:top w:val="nil"/>
              <w:left w:val="nil"/>
              <w:bottom w:val="single" w:sz="4" w:space="0" w:color="auto"/>
              <w:right w:val="single" w:sz="4" w:space="0" w:color="auto"/>
            </w:tcBorders>
            <w:shd w:val="clear" w:color="auto" w:fill="auto"/>
            <w:noWrap/>
            <w:vAlign w:val="bottom"/>
            <w:hideMark/>
          </w:tcPr>
          <w:p w14:paraId="5B6B02D4" w14:textId="37E7C6BC" w:rsidR="004B747D" w:rsidRPr="00D62D73" w:rsidRDefault="000D31D9" w:rsidP="006F01DB">
            <w:pPr>
              <w:rPr>
                <w:color w:val="000000"/>
              </w:rPr>
            </w:pPr>
            <w:r>
              <w:rPr>
                <w:color w:val="000000"/>
              </w:rPr>
              <w:t>10</w:t>
            </w:r>
            <w:r w:rsidR="004B747D" w:rsidRPr="00D62D73">
              <w:rPr>
                <w:color w:val="000000"/>
              </w:rPr>
              <w:t>:</w:t>
            </w:r>
            <w:r w:rsidR="00F97797">
              <w:rPr>
                <w:color w:val="000000"/>
              </w:rPr>
              <w:t>3</w:t>
            </w:r>
            <w:r>
              <w:rPr>
                <w:color w:val="000000"/>
              </w:rPr>
              <w:t>0am</w:t>
            </w:r>
            <w:r w:rsidR="004B747D" w:rsidRPr="00D62D73">
              <w:rPr>
                <w:color w:val="000000"/>
              </w:rPr>
              <w:t xml:space="preserve"> ET</w:t>
            </w:r>
          </w:p>
        </w:tc>
      </w:tr>
      <w:tr w:rsidR="00F45363" w:rsidRPr="00F45363" w14:paraId="0693968E" w14:textId="77777777" w:rsidTr="001A4083">
        <w:trPr>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5FC8960E" w14:textId="77777777" w:rsidR="004B747D" w:rsidRPr="00D62D73" w:rsidRDefault="004B747D" w:rsidP="006F01DB">
            <w:pPr>
              <w:rPr>
                <w:color w:val="000000"/>
              </w:rPr>
            </w:pPr>
            <w:r w:rsidRPr="00D62D73">
              <w:rPr>
                <w:color w:val="000000"/>
              </w:rPr>
              <w:t xml:space="preserve">Deadline for written questions </w:t>
            </w:r>
          </w:p>
        </w:tc>
        <w:tc>
          <w:tcPr>
            <w:tcW w:w="3600" w:type="dxa"/>
            <w:tcBorders>
              <w:top w:val="nil"/>
              <w:left w:val="nil"/>
              <w:bottom w:val="single" w:sz="4" w:space="0" w:color="auto"/>
              <w:right w:val="single" w:sz="4" w:space="0" w:color="auto"/>
            </w:tcBorders>
            <w:shd w:val="clear" w:color="auto" w:fill="auto"/>
            <w:noWrap/>
            <w:vAlign w:val="bottom"/>
            <w:hideMark/>
          </w:tcPr>
          <w:p w14:paraId="2D318B73" w14:textId="7BE888B1" w:rsidR="004B747D" w:rsidRPr="00D62D73" w:rsidRDefault="004B747D" w:rsidP="006F01DB">
            <w:pPr>
              <w:rPr>
                <w:color w:val="000000"/>
              </w:rPr>
            </w:pPr>
            <w:r w:rsidRPr="00D62D73">
              <w:rPr>
                <w:color w:val="000000"/>
              </w:rPr>
              <w:t xml:space="preserve">Email to </w:t>
            </w:r>
            <w:hyperlink r:id="rId11" w:history="1">
              <w:r w:rsidR="001A4083" w:rsidRPr="006E1200">
                <w:rPr>
                  <w:rStyle w:val="Hyperlink"/>
                </w:rPr>
                <w:t>dknight@dashlagrange.org</w:t>
              </w:r>
            </w:hyperlink>
            <w:r w:rsidR="00F83023">
              <w:rPr>
                <w:color w:val="000000"/>
              </w:rPr>
              <w:t xml:space="preserve"> and cc </w:t>
            </w:r>
            <w:hyperlink r:id="rId12" w:history="1">
              <w:r w:rsidR="001A4083" w:rsidRPr="006E1200">
                <w:rPr>
                  <w:rStyle w:val="Hyperlink"/>
                </w:rPr>
                <w:t>scraig@dashlagrange.org</w:t>
              </w:r>
            </w:hyperlink>
            <w:r w:rsidR="001A4083">
              <w:rPr>
                <w:color w:val="000000"/>
              </w:rPr>
              <w:t xml:space="preserve"> </w:t>
            </w:r>
          </w:p>
        </w:tc>
        <w:tc>
          <w:tcPr>
            <w:tcW w:w="2225" w:type="dxa"/>
            <w:tcBorders>
              <w:top w:val="nil"/>
              <w:left w:val="nil"/>
              <w:bottom w:val="single" w:sz="4" w:space="0" w:color="auto"/>
              <w:right w:val="single" w:sz="4" w:space="0" w:color="auto"/>
            </w:tcBorders>
            <w:shd w:val="clear" w:color="auto" w:fill="auto"/>
            <w:noWrap/>
            <w:vAlign w:val="bottom"/>
            <w:hideMark/>
          </w:tcPr>
          <w:p w14:paraId="60BF97FD" w14:textId="728BAA35" w:rsidR="004B747D" w:rsidRPr="00D62D73" w:rsidRDefault="00B4508D" w:rsidP="006F01DB">
            <w:pPr>
              <w:rPr>
                <w:color w:val="000000"/>
              </w:rPr>
            </w:pPr>
            <w:r>
              <w:rPr>
                <w:color w:val="000000"/>
              </w:rPr>
              <w:t>March</w:t>
            </w:r>
            <w:r w:rsidR="004B747D" w:rsidRPr="00D62D73">
              <w:rPr>
                <w:color w:val="000000"/>
              </w:rPr>
              <w:t xml:space="preserve"> </w:t>
            </w:r>
            <w:r w:rsidR="006364F3">
              <w:rPr>
                <w:color w:val="000000"/>
              </w:rPr>
              <w:t>5</w:t>
            </w:r>
            <w:r>
              <w:rPr>
                <w:color w:val="000000"/>
              </w:rPr>
              <w:t>th</w:t>
            </w:r>
            <w:r w:rsidR="004B747D" w:rsidRPr="00D62D73">
              <w:rPr>
                <w:color w:val="000000"/>
              </w:rPr>
              <w:t>, 2024</w:t>
            </w:r>
          </w:p>
        </w:tc>
        <w:tc>
          <w:tcPr>
            <w:tcW w:w="1120" w:type="dxa"/>
            <w:tcBorders>
              <w:top w:val="nil"/>
              <w:left w:val="nil"/>
              <w:bottom w:val="single" w:sz="4" w:space="0" w:color="auto"/>
              <w:right w:val="single" w:sz="4" w:space="0" w:color="auto"/>
            </w:tcBorders>
            <w:shd w:val="clear" w:color="auto" w:fill="auto"/>
            <w:noWrap/>
            <w:vAlign w:val="bottom"/>
            <w:hideMark/>
          </w:tcPr>
          <w:p w14:paraId="31369D40" w14:textId="77777777" w:rsidR="004B747D" w:rsidRPr="00D62D73" w:rsidRDefault="004B747D" w:rsidP="006F01DB">
            <w:pPr>
              <w:rPr>
                <w:color w:val="000000"/>
              </w:rPr>
            </w:pPr>
            <w:r w:rsidRPr="00D62D73">
              <w:rPr>
                <w:color w:val="000000"/>
              </w:rPr>
              <w:t>5:00pm ET</w:t>
            </w:r>
          </w:p>
        </w:tc>
      </w:tr>
      <w:tr w:rsidR="00F45363" w:rsidRPr="00F45363" w14:paraId="0D7A60A9" w14:textId="77777777" w:rsidTr="001A4083">
        <w:trPr>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60AAABCF" w14:textId="7787DA24" w:rsidR="004B747D" w:rsidRPr="00D62D73" w:rsidRDefault="004B747D" w:rsidP="006F01DB">
            <w:pPr>
              <w:rPr>
                <w:color w:val="000000"/>
              </w:rPr>
            </w:pPr>
            <w:r w:rsidRPr="00D62D73">
              <w:rPr>
                <w:color w:val="000000"/>
              </w:rPr>
              <w:t xml:space="preserve">Deadline for </w:t>
            </w:r>
            <w:r w:rsidR="00C77E7E" w:rsidRPr="00D62D73">
              <w:rPr>
                <w:color w:val="000000"/>
              </w:rPr>
              <w:t>firms’</w:t>
            </w:r>
            <w:r w:rsidRPr="00D62D73">
              <w:rPr>
                <w:color w:val="000000"/>
              </w:rPr>
              <w:t xml:space="preserve"> submission of RFP</w:t>
            </w:r>
          </w:p>
        </w:tc>
        <w:tc>
          <w:tcPr>
            <w:tcW w:w="3600" w:type="dxa"/>
            <w:tcBorders>
              <w:top w:val="nil"/>
              <w:left w:val="nil"/>
              <w:bottom w:val="single" w:sz="4" w:space="0" w:color="auto"/>
              <w:right w:val="single" w:sz="4" w:space="0" w:color="auto"/>
            </w:tcBorders>
            <w:shd w:val="clear" w:color="auto" w:fill="auto"/>
            <w:noWrap/>
            <w:vAlign w:val="bottom"/>
            <w:hideMark/>
          </w:tcPr>
          <w:p w14:paraId="0E8E114C" w14:textId="77777777" w:rsidR="004B747D" w:rsidRPr="00D62D73" w:rsidRDefault="004B747D" w:rsidP="006F01DB">
            <w:pPr>
              <w:rPr>
                <w:color w:val="000000"/>
              </w:rPr>
            </w:pPr>
            <w:r w:rsidRPr="00D62D73">
              <w:rPr>
                <w:color w:val="000000"/>
              </w:rPr>
              <w:t>DASH for LaGrange Office</w:t>
            </w:r>
          </w:p>
        </w:tc>
        <w:tc>
          <w:tcPr>
            <w:tcW w:w="2225" w:type="dxa"/>
            <w:tcBorders>
              <w:top w:val="nil"/>
              <w:left w:val="nil"/>
              <w:bottom w:val="single" w:sz="4" w:space="0" w:color="auto"/>
              <w:right w:val="single" w:sz="4" w:space="0" w:color="auto"/>
            </w:tcBorders>
            <w:shd w:val="clear" w:color="auto" w:fill="auto"/>
            <w:noWrap/>
            <w:vAlign w:val="bottom"/>
            <w:hideMark/>
          </w:tcPr>
          <w:p w14:paraId="7B3A5611" w14:textId="2EB10967" w:rsidR="004B747D" w:rsidRPr="00D62D73" w:rsidRDefault="004B747D" w:rsidP="006F01DB">
            <w:pPr>
              <w:rPr>
                <w:color w:val="000000"/>
              </w:rPr>
            </w:pPr>
            <w:r w:rsidRPr="00D62D73">
              <w:rPr>
                <w:color w:val="000000"/>
              </w:rPr>
              <w:t xml:space="preserve">March </w:t>
            </w:r>
            <w:r w:rsidR="001A1C76">
              <w:rPr>
                <w:color w:val="000000"/>
              </w:rPr>
              <w:t>15th</w:t>
            </w:r>
            <w:r w:rsidRPr="00D62D73">
              <w:rPr>
                <w:color w:val="000000"/>
              </w:rPr>
              <w:t>, 2024</w:t>
            </w:r>
          </w:p>
        </w:tc>
        <w:tc>
          <w:tcPr>
            <w:tcW w:w="1120" w:type="dxa"/>
            <w:tcBorders>
              <w:top w:val="nil"/>
              <w:left w:val="nil"/>
              <w:bottom w:val="single" w:sz="4" w:space="0" w:color="auto"/>
              <w:right w:val="single" w:sz="4" w:space="0" w:color="auto"/>
            </w:tcBorders>
            <w:shd w:val="clear" w:color="auto" w:fill="auto"/>
            <w:noWrap/>
            <w:vAlign w:val="bottom"/>
            <w:hideMark/>
          </w:tcPr>
          <w:p w14:paraId="0804B2A1" w14:textId="77777777" w:rsidR="004B747D" w:rsidRPr="00D62D73" w:rsidRDefault="004B747D" w:rsidP="006F01DB">
            <w:pPr>
              <w:rPr>
                <w:color w:val="000000"/>
              </w:rPr>
            </w:pPr>
            <w:r w:rsidRPr="00D62D73">
              <w:rPr>
                <w:color w:val="000000"/>
              </w:rPr>
              <w:t>5:00pm ET</w:t>
            </w:r>
          </w:p>
        </w:tc>
      </w:tr>
      <w:tr w:rsidR="00F45363" w:rsidRPr="00F45363" w14:paraId="66FDC055" w14:textId="77777777" w:rsidTr="001A4083">
        <w:trPr>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0134B070" w14:textId="73EBD9B4" w:rsidR="004B747D" w:rsidRPr="00D62D73" w:rsidRDefault="00C77E7E" w:rsidP="006F01DB">
            <w:pPr>
              <w:rPr>
                <w:color w:val="000000"/>
              </w:rPr>
            </w:pPr>
            <w:r w:rsidRPr="00D62D73">
              <w:rPr>
                <w:color w:val="000000"/>
              </w:rPr>
              <w:t>Interviews (</w:t>
            </w:r>
            <w:r w:rsidR="004B747D" w:rsidRPr="00D62D73">
              <w:rPr>
                <w:color w:val="000000"/>
              </w:rPr>
              <w:t>if desired by Owner)</w:t>
            </w:r>
          </w:p>
        </w:tc>
        <w:tc>
          <w:tcPr>
            <w:tcW w:w="3600" w:type="dxa"/>
            <w:tcBorders>
              <w:top w:val="nil"/>
              <w:left w:val="nil"/>
              <w:bottom w:val="single" w:sz="4" w:space="0" w:color="auto"/>
              <w:right w:val="single" w:sz="4" w:space="0" w:color="auto"/>
            </w:tcBorders>
            <w:shd w:val="clear" w:color="auto" w:fill="auto"/>
            <w:noWrap/>
            <w:vAlign w:val="bottom"/>
            <w:hideMark/>
          </w:tcPr>
          <w:p w14:paraId="5D617AFF" w14:textId="77777777" w:rsidR="004B747D" w:rsidRPr="00D62D73" w:rsidRDefault="004B747D" w:rsidP="006F01DB">
            <w:pPr>
              <w:rPr>
                <w:color w:val="000000"/>
              </w:rPr>
            </w:pPr>
            <w:r w:rsidRPr="00D62D73">
              <w:rPr>
                <w:color w:val="000000"/>
              </w:rPr>
              <w:t>DASH for LaGrange Office</w:t>
            </w:r>
          </w:p>
        </w:tc>
        <w:tc>
          <w:tcPr>
            <w:tcW w:w="2225" w:type="dxa"/>
            <w:tcBorders>
              <w:top w:val="nil"/>
              <w:left w:val="nil"/>
              <w:bottom w:val="single" w:sz="4" w:space="0" w:color="auto"/>
              <w:right w:val="single" w:sz="4" w:space="0" w:color="auto"/>
            </w:tcBorders>
            <w:shd w:val="clear" w:color="auto" w:fill="auto"/>
            <w:noWrap/>
            <w:vAlign w:val="bottom"/>
            <w:hideMark/>
          </w:tcPr>
          <w:p w14:paraId="7FB87F52" w14:textId="77777777" w:rsidR="004B747D" w:rsidRPr="00D62D73" w:rsidRDefault="004B747D" w:rsidP="006F01DB">
            <w:pPr>
              <w:rPr>
                <w:color w:val="000000"/>
              </w:rPr>
            </w:pPr>
            <w:r w:rsidRPr="00D62D73">
              <w:rPr>
                <w:color w:val="000000"/>
              </w:rPr>
              <w:t>MAR 2024</w:t>
            </w:r>
          </w:p>
        </w:tc>
        <w:tc>
          <w:tcPr>
            <w:tcW w:w="1120" w:type="dxa"/>
            <w:tcBorders>
              <w:top w:val="nil"/>
              <w:left w:val="nil"/>
              <w:bottom w:val="single" w:sz="4" w:space="0" w:color="auto"/>
              <w:right w:val="single" w:sz="4" w:space="0" w:color="auto"/>
            </w:tcBorders>
            <w:shd w:val="clear" w:color="auto" w:fill="auto"/>
            <w:noWrap/>
            <w:vAlign w:val="bottom"/>
            <w:hideMark/>
          </w:tcPr>
          <w:p w14:paraId="63F96DAA" w14:textId="77777777" w:rsidR="004B747D" w:rsidRPr="00D62D73" w:rsidRDefault="004B747D" w:rsidP="006F01DB">
            <w:pPr>
              <w:rPr>
                <w:color w:val="000000"/>
              </w:rPr>
            </w:pPr>
            <w:r w:rsidRPr="00D62D73">
              <w:rPr>
                <w:color w:val="000000"/>
              </w:rPr>
              <w:t> </w:t>
            </w:r>
          </w:p>
        </w:tc>
      </w:tr>
      <w:tr w:rsidR="00F45363" w:rsidRPr="00F45363" w14:paraId="5B7DC9FF" w14:textId="77777777" w:rsidTr="001A4083">
        <w:trPr>
          <w:trHeight w:val="300"/>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221E5F52" w14:textId="77777777" w:rsidR="004B747D" w:rsidRPr="00D62D73" w:rsidRDefault="004B747D" w:rsidP="006F01DB">
            <w:pPr>
              <w:rPr>
                <w:color w:val="000000"/>
              </w:rPr>
            </w:pPr>
            <w:r w:rsidRPr="00D62D73">
              <w:rPr>
                <w:color w:val="000000"/>
              </w:rPr>
              <w:t>Notification of selected firm</w:t>
            </w:r>
          </w:p>
        </w:tc>
        <w:tc>
          <w:tcPr>
            <w:tcW w:w="3600" w:type="dxa"/>
            <w:tcBorders>
              <w:top w:val="nil"/>
              <w:left w:val="nil"/>
              <w:bottom w:val="single" w:sz="4" w:space="0" w:color="auto"/>
              <w:right w:val="single" w:sz="4" w:space="0" w:color="auto"/>
            </w:tcBorders>
            <w:shd w:val="clear" w:color="auto" w:fill="auto"/>
            <w:noWrap/>
            <w:vAlign w:val="bottom"/>
            <w:hideMark/>
          </w:tcPr>
          <w:p w14:paraId="023B9E8A" w14:textId="77777777" w:rsidR="004B747D" w:rsidRPr="00D62D73" w:rsidRDefault="004B747D" w:rsidP="006F01DB">
            <w:pPr>
              <w:rPr>
                <w:color w:val="000000"/>
              </w:rPr>
            </w:pPr>
            <w:r w:rsidRPr="00D62D73">
              <w:rPr>
                <w:color w:val="000000"/>
              </w:rPr>
              <w:t> </w:t>
            </w:r>
          </w:p>
        </w:tc>
        <w:tc>
          <w:tcPr>
            <w:tcW w:w="2225" w:type="dxa"/>
            <w:tcBorders>
              <w:top w:val="nil"/>
              <w:left w:val="nil"/>
              <w:bottom w:val="single" w:sz="4" w:space="0" w:color="auto"/>
              <w:right w:val="single" w:sz="4" w:space="0" w:color="auto"/>
            </w:tcBorders>
            <w:shd w:val="clear" w:color="auto" w:fill="auto"/>
            <w:noWrap/>
            <w:vAlign w:val="bottom"/>
            <w:hideMark/>
          </w:tcPr>
          <w:p w14:paraId="443DCE21" w14:textId="77777777" w:rsidR="004B747D" w:rsidRPr="00D62D73" w:rsidRDefault="004B747D" w:rsidP="006F01DB">
            <w:pPr>
              <w:rPr>
                <w:color w:val="000000"/>
              </w:rPr>
            </w:pPr>
            <w:r w:rsidRPr="00D62D73">
              <w:rPr>
                <w:color w:val="000000"/>
              </w:rPr>
              <w:t>MAR 2024</w:t>
            </w:r>
          </w:p>
        </w:tc>
        <w:tc>
          <w:tcPr>
            <w:tcW w:w="1120" w:type="dxa"/>
            <w:tcBorders>
              <w:top w:val="nil"/>
              <w:left w:val="nil"/>
              <w:bottom w:val="single" w:sz="4" w:space="0" w:color="auto"/>
              <w:right w:val="single" w:sz="4" w:space="0" w:color="auto"/>
            </w:tcBorders>
            <w:shd w:val="clear" w:color="auto" w:fill="auto"/>
            <w:noWrap/>
            <w:vAlign w:val="bottom"/>
            <w:hideMark/>
          </w:tcPr>
          <w:p w14:paraId="12199219" w14:textId="77777777" w:rsidR="004B747D" w:rsidRPr="00D62D73" w:rsidRDefault="004B747D" w:rsidP="006F01DB">
            <w:pPr>
              <w:rPr>
                <w:color w:val="000000"/>
              </w:rPr>
            </w:pPr>
            <w:r w:rsidRPr="00D62D73">
              <w:rPr>
                <w:color w:val="000000"/>
              </w:rPr>
              <w:t> </w:t>
            </w:r>
          </w:p>
        </w:tc>
      </w:tr>
    </w:tbl>
    <w:p w14:paraId="279D4D90" w14:textId="73602A0A" w:rsidR="00F45363" w:rsidRPr="003F3AE5" w:rsidRDefault="00F45363" w:rsidP="0046527B">
      <w:pPr>
        <w:pStyle w:val="Heading1"/>
        <w:rPr>
          <w:rFonts w:ascii="Times New Roman" w:hAnsi="Times New Roman" w:cs="Times New Roman"/>
        </w:rPr>
      </w:pPr>
      <w:bookmarkStart w:id="2" w:name="_Toc158647212"/>
      <w:r w:rsidRPr="003F3AE5">
        <w:rPr>
          <w:rFonts w:ascii="Times New Roman" w:hAnsi="Times New Roman" w:cs="Times New Roman"/>
        </w:rPr>
        <w:lastRenderedPageBreak/>
        <w:t>INSTRUCTIONS TO BIDDERS</w:t>
      </w:r>
      <w:bookmarkEnd w:id="2"/>
      <w:r w:rsidRPr="003F3AE5">
        <w:rPr>
          <w:rFonts w:ascii="Times New Roman" w:hAnsi="Times New Roman" w:cs="Times New Roman"/>
        </w:rPr>
        <w:br/>
      </w:r>
    </w:p>
    <w:p w14:paraId="14B8D568" w14:textId="47D51989" w:rsidR="00F45363" w:rsidRPr="00F45363" w:rsidRDefault="00F45363" w:rsidP="0046527B">
      <w:pPr>
        <w:jc w:val="both"/>
      </w:pPr>
      <w:r w:rsidRPr="00D62D73">
        <w:rPr>
          <w:b/>
          <w:bCs/>
          <w:color w:val="000000"/>
        </w:rPr>
        <w:t>IB-01</w:t>
      </w:r>
      <w:r w:rsidRPr="00F45363">
        <w:rPr>
          <w:color w:val="000000"/>
        </w:rPr>
        <w:tab/>
      </w:r>
      <w:r w:rsidR="0056435B" w:rsidRPr="00F45363">
        <w:rPr>
          <w:color w:val="000000"/>
        </w:rPr>
        <w:t xml:space="preserve">Pre-qualification of Contractors for bidding; Contractors must submit </w:t>
      </w:r>
      <w:smartTag w:uri="urn:schemas-microsoft-com:office:smarttags" w:element="stockticker">
        <w:r w:rsidR="0056435B" w:rsidRPr="00F45363">
          <w:rPr>
            <w:color w:val="000000"/>
          </w:rPr>
          <w:t>AIA</w:t>
        </w:r>
      </w:smartTag>
      <w:r w:rsidR="0056435B" w:rsidRPr="00F45363">
        <w:rPr>
          <w:color w:val="000000"/>
        </w:rPr>
        <w:t xml:space="preserve"> Document A305 Qualification Statement at least 15 days prior to bid date.  The Owner, in its reasonable discretion shall review the Contractor’s Qualification Statement (A305), and shall disqualify any Contractor who, in the Owner’s opinion, and based upon the information presented, is not qualified.  The Owner </w:t>
      </w:r>
      <w:r w:rsidR="0056435B" w:rsidRPr="00F45363">
        <w:t>will, at least 10 days before bid date, notify a prospective bidder in writing if it is not qualified to bid on the Project.  Disqualified bidders may respond to the decision regarding their disqualification to DASH for LaGrange</w:t>
      </w:r>
      <w:r w:rsidR="0056435B" w:rsidRPr="00F45363">
        <w:rPr>
          <w:color w:val="000000"/>
        </w:rPr>
        <w:t xml:space="preserve">. An </w:t>
      </w:r>
      <w:smartTag w:uri="urn:schemas-microsoft-com:office:smarttags" w:element="stockticker">
        <w:r w:rsidR="0056435B" w:rsidRPr="00F45363">
          <w:rPr>
            <w:color w:val="000000"/>
          </w:rPr>
          <w:t>AIA</w:t>
        </w:r>
      </w:smartTag>
      <w:r w:rsidR="0056435B" w:rsidRPr="00F45363">
        <w:rPr>
          <w:color w:val="000000"/>
        </w:rPr>
        <w:t xml:space="preserve"> A305 already on file with the Owner will be considered valid if not more than 6 months old.  Submit Contractor’s Qualification Statement (A305</w:t>
      </w:r>
      <w:r w:rsidR="0056435B" w:rsidRPr="00813E4F">
        <w:rPr>
          <w:color w:val="000000" w:themeColor="text1"/>
        </w:rPr>
        <w:t xml:space="preserve">) to </w:t>
      </w:r>
      <w:r w:rsidR="0056435B" w:rsidRPr="00813E4F">
        <w:rPr>
          <w:bCs/>
          <w:color w:val="000000" w:themeColor="text1"/>
        </w:rPr>
        <w:t>Dash for LaGrange, 1302 Brownwood Avenue, LaGrange, Georgia 30240.</w:t>
      </w:r>
    </w:p>
    <w:p w14:paraId="58B550E6" w14:textId="4FE0BC31" w:rsidR="00F45363" w:rsidRPr="00F45363" w:rsidRDefault="00F45363" w:rsidP="0046527B">
      <w:pPr>
        <w:rPr>
          <w:color w:val="000000"/>
        </w:rPr>
      </w:pPr>
    </w:p>
    <w:p w14:paraId="536F7E2A" w14:textId="4F4E5DEF" w:rsidR="00F45363" w:rsidRPr="00F45363" w:rsidRDefault="00F45363" w:rsidP="0046527B">
      <w:r w:rsidRPr="00D62D73">
        <w:rPr>
          <w:b/>
          <w:bCs/>
          <w:color w:val="000000"/>
        </w:rPr>
        <w:t>IB-02</w:t>
      </w:r>
      <w:r w:rsidRPr="00F45363">
        <w:rPr>
          <w:color w:val="000000"/>
        </w:rPr>
        <w:tab/>
      </w:r>
      <w:r w:rsidRPr="00F45363">
        <w:t>All proposals must be on a lump sum basis; no segregated proposal will be accepted.</w:t>
      </w:r>
      <w:r w:rsidR="00BD1215">
        <w:t xml:space="preserve"> </w:t>
      </w:r>
    </w:p>
    <w:p w14:paraId="4FEAAB24" w14:textId="55D5DBB3" w:rsidR="00F45363" w:rsidRPr="00F45363" w:rsidRDefault="00F45363" w:rsidP="0046527B">
      <w:pPr>
        <w:rPr>
          <w:color w:val="000000"/>
        </w:rPr>
      </w:pPr>
    </w:p>
    <w:p w14:paraId="405EDCAA" w14:textId="07A0A8C7" w:rsidR="00F45363" w:rsidRPr="00F45363" w:rsidRDefault="00F45363" w:rsidP="0046527B">
      <w:pPr>
        <w:rPr>
          <w:color w:val="000000"/>
        </w:rPr>
      </w:pPr>
      <w:r w:rsidRPr="00D62D73">
        <w:rPr>
          <w:b/>
          <w:bCs/>
          <w:color w:val="000000"/>
        </w:rPr>
        <w:t>IB-03</w:t>
      </w:r>
      <w:r w:rsidRPr="00F45363">
        <w:rPr>
          <w:color w:val="000000"/>
        </w:rPr>
        <w:tab/>
      </w:r>
      <w:r w:rsidR="00E60EC8">
        <w:rPr>
          <w:color w:val="000000"/>
        </w:rPr>
        <w:t>The general contractor will be required to prepare and execute</w:t>
      </w:r>
      <w:r w:rsidR="00A84EF6">
        <w:rPr>
          <w:color w:val="000000"/>
        </w:rPr>
        <w:t xml:space="preserve"> the construction contract</w:t>
      </w:r>
      <w:r w:rsidR="00BE16D2">
        <w:rPr>
          <w:color w:val="000000"/>
        </w:rPr>
        <w:t>.</w:t>
      </w:r>
      <w:r w:rsidR="00242D6C">
        <w:rPr>
          <w:color w:val="000000"/>
        </w:rPr>
        <w:t xml:space="preserve"> A 10% </w:t>
      </w:r>
      <w:r w:rsidR="00977BFC">
        <w:rPr>
          <w:color w:val="000000"/>
        </w:rPr>
        <w:t xml:space="preserve">retainage is required. </w:t>
      </w:r>
      <w:r w:rsidR="00BE16D2">
        <w:rPr>
          <w:color w:val="000000"/>
        </w:rPr>
        <w:t xml:space="preserve"> </w:t>
      </w:r>
      <w:r w:rsidRPr="00F45363">
        <w:rPr>
          <w:color w:val="000000"/>
        </w:rPr>
        <w:t xml:space="preserve">  </w:t>
      </w:r>
      <w:r w:rsidRPr="00F45363">
        <w:rPr>
          <w:color w:val="000000"/>
        </w:rPr>
        <w:br/>
      </w:r>
    </w:p>
    <w:p w14:paraId="45BF9BBA" w14:textId="2899F4C2" w:rsidR="00F45363" w:rsidRPr="00F45363" w:rsidRDefault="00F45363" w:rsidP="0046527B">
      <w:r w:rsidRPr="00D62D73">
        <w:rPr>
          <w:b/>
          <w:bCs/>
          <w:color w:val="000000"/>
        </w:rPr>
        <w:t>IB-04</w:t>
      </w:r>
      <w:r w:rsidRPr="00F45363">
        <w:rPr>
          <w:color w:val="000000"/>
        </w:rPr>
        <w:t xml:space="preserve">   </w:t>
      </w:r>
      <w:r w:rsidRPr="00F45363">
        <w:t xml:space="preserve">No bids may be withdrawn for a period </w:t>
      </w:r>
      <w:r w:rsidRPr="0055729F">
        <w:rPr>
          <w:color w:val="000000" w:themeColor="text1"/>
        </w:rPr>
        <w:t xml:space="preserve">of </w:t>
      </w:r>
      <w:r w:rsidRPr="0055729F">
        <w:rPr>
          <w:bCs/>
          <w:color w:val="000000" w:themeColor="text1"/>
        </w:rPr>
        <w:t>sixty</w:t>
      </w:r>
      <w:r w:rsidRPr="0055729F">
        <w:rPr>
          <w:color w:val="000000" w:themeColor="text1"/>
        </w:rPr>
        <w:t xml:space="preserve"> </w:t>
      </w:r>
      <w:r w:rsidRPr="0055729F">
        <w:rPr>
          <w:bCs/>
          <w:color w:val="000000" w:themeColor="text1"/>
        </w:rPr>
        <w:t>(60)</w:t>
      </w:r>
      <w:r w:rsidRPr="0055729F">
        <w:rPr>
          <w:color w:val="000000" w:themeColor="text1"/>
        </w:rPr>
        <w:t xml:space="preserve"> days </w:t>
      </w:r>
      <w:r w:rsidRPr="00F45363">
        <w:t xml:space="preserve">after the time and date of </w:t>
      </w:r>
      <w:r w:rsidR="0046527B">
        <w:br/>
      </w:r>
      <w:r w:rsidRPr="00F45363">
        <w:t>opening of bids.</w:t>
      </w:r>
    </w:p>
    <w:p w14:paraId="4C694F35" w14:textId="77777777" w:rsidR="00F45363" w:rsidRPr="00F45363" w:rsidRDefault="00F45363" w:rsidP="0046527B">
      <w:pPr>
        <w:rPr>
          <w:color w:val="000000"/>
        </w:rPr>
      </w:pPr>
    </w:p>
    <w:p w14:paraId="5672E1BC" w14:textId="2C07FC89" w:rsidR="00F45363" w:rsidRPr="00F45363" w:rsidRDefault="00F45363" w:rsidP="0046527B">
      <w:r w:rsidRPr="00D62D73">
        <w:rPr>
          <w:b/>
          <w:bCs/>
          <w:color w:val="000000"/>
        </w:rPr>
        <w:t>IB-05</w:t>
      </w:r>
      <w:r w:rsidRPr="00F45363">
        <w:rPr>
          <w:color w:val="000000"/>
        </w:rPr>
        <w:t xml:space="preserve"> </w:t>
      </w:r>
      <w:r w:rsidRPr="00F45363">
        <w:t xml:space="preserve">Bids must be accompanied by </w:t>
      </w:r>
      <w:r w:rsidRPr="0055729F">
        <w:rPr>
          <w:color w:val="000000" w:themeColor="text1"/>
        </w:rPr>
        <w:t xml:space="preserve">a </w:t>
      </w:r>
      <w:r w:rsidRPr="0055729F">
        <w:rPr>
          <w:bCs/>
          <w:color w:val="000000" w:themeColor="text1"/>
        </w:rPr>
        <w:t>Bid Bond</w:t>
      </w:r>
      <w:r w:rsidRPr="0055729F">
        <w:rPr>
          <w:color w:val="000000" w:themeColor="text1"/>
        </w:rPr>
        <w:t xml:space="preserve"> </w:t>
      </w:r>
      <w:r w:rsidRPr="00F45363">
        <w:t xml:space="preserve">in an amount not less </w:t>
      </w:r>
      <w:r w:rsidRPr="0055729F">
        <w:rPr>
          <w:color w:val="000000" w:themeColor="text1"/>
        </w:rPr>
        <w:t xml:space="preserve">than </w:t>
      </w:r>
      <w:r w:rsidRPr="0055729F">
        <w:rPr>
          <w:bCs/>
          <w:color w:val="000000" w:themeColor="text1"/>
        </w:rPr>
        <w:t>5%</w:t>
      </w:r>
      <w:r w:rsidRPr="0055729F">
        <w:rPr>
          <w:color w:val="000000" w:themeColor="text1"/>
        </w:rPr>
        <w:t xml:space="preserve"> of the </w:t>
      </w:r>
      <w:r w:rsidRPr="00F45363">
        <w:t xml:space="preserve">Base Bid.  </w:t>
      </w:r>
      <w:r w:rsidR="0046527B">
        <w:br/>
      </w:r>
      <w:r w:rsidRPr="00F45363">
        <w:t xml:space="preserve">Bids must be submitted on the proposal forms as indicated in the specifications. </w:t>
      </w:r>
    </w:p>
    <w:p w14:paraId="33577758" w14:textId="77777777" w:rsidR="00F45363" w:rsidRPr="00F45363" w:rsidRDefault="00F45363" w:rsidP="0046527B">
      <w:pPr>
        <w:rPr>
          <w:color w:val="000000"/>
        </w:rPr>
      </w:pPr>
    </w:p>
    <w:p w14:paraId="380ADB98" w14:textId="71570523" w:rsidR="00F45363" w:rsidRPr="00F45363" w:rsidRDefault="00F45363" w:rsidP="0046527B">
      <w:r w:rsidRPr="00D62D73">
        <w:rPr>
          <w:b/>
          <w:bCs/>
          <w:color w:val="000000"/>
        </w:rPr>
        <w:t>IB-</w:t>
      </w:r>
      <w:r w:rsidR="00BB1BFF" w:rsidRPr="00D62D73">
        <w:rPr>
          <w:b/>
          <w:bCs/>
          <w:color w:val="000000"/>
        </w:rPr>
        <w:t>06</w:t>
      </w:r>
      <w:r w:rsidR="00BB1BFF" w:rsidRPr="00F45363">
        <w:rPr>
          <w:color w:val="000000"/>
        </w:rPr>
        <w:t xml:space="preserve"> Performance</w:t>
      </w:r>
      <w:r w:rsidRPr="0055729F">
        <w:rPr>
          <w:bCs/>
          <w:color w:val="000000" w:themeColor="text1"/>
        </w:rPr>
        <w:t xml:space="preserve"> and Payment Bonds</w:t>
      </w:r>
      <w:r w:rsidRPr="0055729F">
        <w:rPr>
          <w:color w:val="000000" w:themeColor="text1"/>
        </w:rPr>
        <w:t xml:space="preserve"> </w:t>
      </w:r>
      <w:r w:rsidRPr="00F45363">
        <w:t xml:space="preserve">will be required by the successful bidder in the full </w:t>
      </w:r>
      <w:r w:rsidR="0046527B">
        <w:br/>
      </w:r>
      <w:r w:rsidRPr="00F45363">
        <w:t>amount of</w:t>
      </w:r>
      <w:r w:rsidR="0046527B">
        <w:t xml:space="preserve"> </w:t>
      </w:r>
      <w:r w:rsidRPr="00F45363">
        <w:t>the Contract Sum.</w:t>
      </w:r>
    </w:p>
    <w:p w14:paraId="434B2CFC" w14:textId="77777777" w:rsidR="00F45363" w:rsidRPr="00F45363" w:rsidRDefault="00F45363" w:rsidP="0046527B">
      <w:pPr>
        <w:rPr>
          <w:color w:val="000000"/>
        </w:rPr>
      </w:pPr>
    </w:p>
    <w:p w14:paraId="12444A17" w14:textId="553024D3" w:rsidR="00F45363" w:rsidRPr="00F45363" w:rsidRDefault="00F45363" w:rsidP="0046527B">
      <w:pPr>
        <w:rPr>
          <w:color w:val="000000"/>
        </w:rPr>
      </w:pPr>
      <w:r w:rsidRPr="00D62D73">
        <w:rPr>
          <w:b/>
          <w:bCs/>
          <w:color w:val="000000"/>
        </w:rPr>
        <w:t>IB-07</w:t>
      </w:r>
      <w:r w:rsidRPr="00F45363">
        <w:rPr>
          <w:color w:val="000000"/>
        </w:rPr>
        <w:tab/>
        <w:t>Bidders shall carefully examine the documents and the construction site to obtain first-</w:t>
      </w:r>
      <w:r w:rsidR="0046527B">
        <w:rPr>
          <w:color w:val="000000"/>
        </w:rPr>
        <w:br/>
      </w:r>
      <w:r w:rsidRPr="00F45363">
        <w:rPr>
          <w:color w:val="000000"/>
        </w:rPr>
        <w:t>hand knowledge of existing conditions</w:t>
      </w:r>
      <w:r w:rsidR="007C0B5C">
        <w:rPr>
          <w:color w:val="000000"/>
        </w:rPr>
        <w:t xml:space="preserve"> in advance of the Mandatory Pre-Proposal Conference</w:t>
      </w:r>
      <w:r w:rsidRPr="00F45363">
        <w:rPr>
          <w:color w:val="000000"/>
        </w:rPr>
        <w:t xml:space="preserve">.  </w:t>
      </w:r>
    </w:p>
    <w:p w14:paraId="60DB1026" w14:textId="77777777" w:rsidR="00F45363" w:rsidRPr="00F45363" w:rsidRDefault="00F45363" w:rsidP="0046527B">
      <w:pPr>
        <w:rPr>
          <w:color w:val="000000"/>
        </w:rPr>
      </w:pPr>
    </w:p>
    <w:p w14:paraId="2DFFA3D0" w14:textId="7362948D" w:rsidR="00F45363" w:rsidRPr="00F45363" w:rsidRDefault="00F45363" w:rsidP="00FE0489">
      <w:pPr>
        <w:rPr>
          <w:color w:val="000000"/>
        </w:rPr>
      </w:pPr>
      <w:r w:rsidRPr="00D62D73">
        <w:rPr>
          <w:b/>
          <w:bCs/>
          <w:color w:val="000000"/>
        </w:rPr>
        <w:t>IB-0</w:t>
      </w:r>
      <w:r w:rsidR="00D36742">
        <w:rPr>
          <w:b/>
          <w:bCs/>
          <w:color w:val="000000"/>
        </w:rPr>
        <w:t>8</w:t>
      </w:r>
      <w:r w:rsidRPr="00F45363">
        <w:rPr>
          <w:color w:val="000000"/>
        </w:rPr>
        <w:tab/>
      </w:r>
      <w:r w:rsidR="00FE0489">
        <w:rPr>
          <w:color w:val="000000"/>
        </w:rPr>
        <w:t xml:space="preserve">The General Contractor is </w:t>
      </w:r>
      <w:r w:rsidR="00EE6EBF">
        <w:rPr>
          <w:color w:val="000000"/>
        </w:rPr>
        <w:t xml:space="preserve">responsible for </w:t>
      </w:r>
      <w:r w:rsidR="00C77E7E">
        <w:rPr>
          <w:color w:val="000000"/>
        </w:rPr>
        <w:t>all</w:t>
      </w:r>
      <w:r w:rsidR="00EE6EBF">
        <w:rPr>
          <w:color w:val="000000"/>
        </w:rPr>
        <w:t xml:space="preserve"> permitting, including the land disturbance permit. </w:t>
      </w:r>
    </w:p>
    <w:p w14:paraId="433C2D31" w14:textId="77777777" w:rsidR="00F45363" w:rsidRPr="00F45363" w:rsidRDefault="00F45363" w:rsidP="006F01DB">
      <w:pPr>
        <w:rPr>
          <w:color w:val="000000"/>
        </w:rPr>
      </w:pPr>
    </w:p>
    <w:p w14:paraId="45EA1EE8" w14:textId="77777777" w:rsidR="00666C71" w:rsidRDefault="00F45363" w:rsidP="006F01DB">
      <w:pPr>
        <w:rPr>
          <w:color w:val="000000"/>
        </w:rPr>
      </w:pPr>
      <w:r w:rsidRPr="00D62D73">
        <w:rPr>
          <w:b/>
          <w:bCs/>
          <w:color w:val="000000"/>
        </w:rPr>
        <w:t>IB-</w:t>
      </w:r>
      <w:r w:rsidR="00666C71">
        <w:rPr>
          <w:b/>
          <w:bCs/>
          <w:color w:val="000000"/>
        </w:rPr>
        <w:t>0</w:t>
      </w:r>
      <w:r w:rsidR="00D36742">
        <w:rPr>
          <w:b/>
          <w:bCs/>
          <w:color w:val="000000"/>
        </w:rPr>
        <w:t>9</w:t>
      </w:r>
      <w:r w:rsidRPr="00F45363">
        <w:rPr>
          <w:color w:val="000000"/>
        </w:rPr>
        <w:tab/>
      </w:r>
      <w:r w:rsidR="00C56B0B" w:rsidRPr="00F45363">
        <w:rPr>
          <w:color w:val="000000"/>
        </w:rPr>
        <w:t xml:space="preserve">Proposals shall be made on </w:t>
      </w:r>
      <w:proofErr w:type="gramStart"/>
      <w:r w:rsidR="00C56B0B">
        <w:rPr>
          <w:color w:val="000000"/>
        </w:rPr>
        <w:t>RFP</w:t>
      </w:r>
      <w:proofErr w:type="gramEnd"/>
      <w:r w:rsidR="00C56B0B">
        <w:rPr>
          <w:color w:val="000000"/>
        </w:rPr>
        <w:t xml:space="preserve"> Submission form shown on page 7. Fill in all blank spaces.</w:t>
      </w:r>
      <w:r w:rsidR="00C56B0B" w:rsidRPr="00C56B0B">
        <w:rPr>
          <w:color w:val="000000"/>
        </w:rPr>
        <w:t xml:space="preserve"> </w:t>
      </w:r>
      <w:r w:rsidR="00721DF5" w:rsidRPr="00F45363">
        <w:rPr>
          <w:color w:val="000000"/>
        </w:rPr>
        <w:t xml:space="preserve">Proposals shall </w:t>
      </w:r>
      <w:r w:rsidR="00110664" w:rsidRPr="00F45363">
        <w:rPr>
          <w:color w:val="000000"/>
        </w:rPr>
        <w:t xml:space="preserve">be </w:t>
      </w:r>
      <w:r w:rsidR="00110664">
        <w:rPr>
          <w:color w:val="000000"/>
        </w:rPr>
        <w:t>signed</w:t>
      </w:r>
      <w:r w:rsidR="00721DF5" w:rsidRPr="00F45363">
        <w:rPr>
          <w:color w:val="000000"/>
        </w:rPr>
        <w:t xml:space="preserve"> with the name typed below signature.  </w:t>
      </w:r>
      <w:r w:rsidR="00C56B0B" w:rsidRPr="00F45363">
        <w:rPr>
          <w:color w:val="000000"/>
        </w:rPr>
        <w:t>Where bidder is a corporation, Proposals must be signed by the legal name of the corporation, followed by the name of the State of Incorporation and the legal signature of an officer authorized to bind the corporation to a contract.</w:t>
      </w:r>
      <w:r w:rsidR="00721DF5">
        <w:rPr>
          <w:color w:val="000000"/>
        </w:rPr>
        <w:t xml:space="preserve"> </w:t>
      </w:r>
    </w:p>
    <w:p w14:paraId="29E680A9" w14:textId="77777777" w:rsidR="00666C71" w:rsidRDefault="00666C71" w:rsidP="006F01DB">
      <w:pPr>
        <w:rPr>
          <w:color w:val="000000"/>
        </w:rPr>
      </w:pPr>
    </w:p>
    <w:p w14:paraId="769E8757" w14:textId="4074CFB9" w:rsidR="00F45363" w:rsidRPr="00721DF5" w:rsidRDefault="00666C71" w:rsidP="006F01DB">
      <w:pPr>
        <w:rPr>
          <w:color w:val="000000"/>
        </w:rPr>
      </w:pPr>
      <w:r w:rsidRPr="00666C71">
        <w:rPr>
          <w:b/>
          <w:bCs/>
          <w:color w:val="000000"/>
        </w:rPr>
        <w:t>IB-</w:t>
      </w:r>
      <w:proofErr w:type="gramStart"/>
      <w:r w:rsidRPr="00666C71">
        <w:rPr>
          <w:b/>
          <w:bCs/>
          <w:color w:val="000000"/>
        </w:rPr>
        <w:t>10</w:t>
      </w:r>
      <w:r>
        <w:rPr>
          <w:color w:val="000000"/>
        </w:rPr>
        <w:t xml:space="preserve">  </w:t>
      </w:r>
      <w:r w:rsidR="00F45363" w:rsidRPr="00F45363">
        <w:t>Firms</w:t>
      </w:r>
      <w:proofErr w:type="gramEnd"/>
      <w:r w:rsidR="00F45363" w:rsidRPr="00F45363">
        <w:t xml:space="preserve"> are to submit:</w:t>
      </w:r>
      <w:r w:rsidR="00D62D73">
        <w:br/>
      </w:r>
      <w:r w:rsidR="00F45363" w:rsidRPr="00F45363">
        <w:t xml:space="preserve"> </w:t>
      </w:r>
      <w:r w:rsidR="00D62D73" w:rsidRPr="00F45363">
        <w:t>Three (</w:t>
      </w:r>
      <w:r w:rsidR="00F45363" w:rsidRPr="00F45363">
        <w:t xml:space="preserve">3) copies of printed and bound RFP submittal(tabbed three-ring binder is </w:t>
      </w:r>
      <w:r w:rsidR="00D62D73">
        <w:t xml:space="preserve"> </w:t>
      </w:r>
      <w:r w:rsidR="00F45363" w:rsidRPr="00F45363">
        <w:t>acceptable)</w:t>
      </w:r>
      <w:r w:rsidR="00F45363" w:rsidRPr="00F45363">
        <w:br/>
      </w:r>
      <w:r w:rsidR="00D62D73">
        <w:t xml:space="preserve"> </w:t>
      </w:r>
      <w:r w:rsidR="00F45363" w:rsidRPr="00F45363">
        <w:t>One (1) Cost Proposal in an opaque, sealed envelope with Firm Name, Project Name:</w:t>
      </w:r>
      <w:r w:rsidR="00F45363" w:rsidRPr="00F45363">
        <w:rPr>
          <w:bCs/>
          <w:color w:val="FF0000"/>
        </w:rPr>
        <w:t xml:space="preserve"> </w:t>
      </w:r>
      <w:r w:rsidR="0046527B">
        <w:rPr>
          <w:bCs/>
          <w:color w:val="FF0000"/>
        </w:rPr>
        <w:br/>
        <w:t xml:space="preserve"> </w:t>
      </w:r>
      <w:r w:rsidR="00F45363" w:rsidRPr="0055729F">
        <w:rPr>
          <w:bCs/>
          <w:color w:val="000000" w:themeColor="text1"/>
        </w:rPr>
        <w:t>601 JENKINS STREET PROJECT</w:t>
      </w:r>
      <w:r w:rsidR="00F45363" w:rsidRPr="0055729F">
        <w:rPr>
          <w:color w:val="000000" w:themeColor="text1"/>
        </w:rPr>
        <w:t xml:space="preserve">, </w:t>
      </w:r>
      <w:r w:rsidR="00F45363" w:rsidRPr="00F45363">
        <w:t>and the  text “Cost Proposal” printed on the</w:t>
      </w:r>
      <w:r w:rsidR="0046527B">
        <w:t xml:space="preserve"> </w:t>
      </w:r>
      <w:r w:rsidR="00F45363" w:rsidRPr="00F45363">
        <w:t xml:space="preserve">envelope. </w:t>
      </w:r>
      <w:r w:rsidR="00F45363" w:rsidRPr="00F45363">
        <w:br/>
        <w:t xml:space="preserve"> Provide one (1) electronic submittal in PDF format via </w:t>
      </w:r>
      <w:r w:rsidR="00BB3F76">
        <w:t xml:space="preserve">the </w:t>
      </w:r>
      <w:r w:rsidR="00F45363" w:rsidRPr="00F45363">
        <w:t>jump drive</w:t>
      </w:r>
      <w:r w:rsidR="00BB3F76">
        <w:t xml:space="preserve"> provided by the owner</w:t>
      </w:r>
      <w:r w:rsidR="00F45363" w:rsidRPr="00F45363">
        <w:t xml:space="preserve">. </w:t>
      </w:r>
      <w:r w:rsidR="00F45363" w:rsidRPr="00F45363">
        <w:br/>
        <w:t xml:space="preserve"> Submission of Proposal: Proposal must be submitted to:</w:t>
      </w:r>
    </w:p>
    <w:p w14:paraId="3ABB0CF1" w14:textId="758E153E" w:rsidR="00F45363" w:rsidRPr="00F45363" w:rsidRDefault="0046527B" w:rsidP="006F01DB">
      <w:r>
        <w:t xml:space="preserve"> </w:t>
      </w:r>
      <w:r w:rsidR="00F45363" w:rsidRPr="00F45363">
        <w:t>DASH for LaGrange</w:t>
      </w:r>
      <w:r w:rsidR="00F45363" w:rsidRPr="00F45363">
        <w:br/>
        <w:t xml:space="preserve"> Attn: Dennis Knight, Grants Management Specialist</w:t>
      </w:r>
    </w:p>
    <w:p w14:paraId="34EC489A" w14:textId="12FEAD62" w:rsidR="00F45363" w:rsidRPr="00F45363" w:rsidRDefault="00F45363" w:rsidP="006F01DB">
      <w:r w:rsidRPr="00F45363">
        <w:lastRenderedPageBreak/>
        <w:t xml:space="preserve">1302 Brownwood Avenue </w:t>
      </w:r>
    </w:p>
    <w:p w14:paraId="67AA079F" w14:textId="721C2322" w:rsidR="00F45363" w:rsidRPr="00F45363" w:rsidRDefault="0046527B" w:rsidP="006F01DB">
      <w:r>
        <w:t xml:space="preserve"> </w:t>
      </w:r>
      <w:r w:rsidR="00F45363" w:rsidRPr="00F45363">
        <w:t>LaGrange, Georgia 30240</w:t>
      </w:r>
      <w:r w:rsidR="009B7D19">
        <w:br/>
      </w:r>
    </w:p>
    <w:p w14:paraId="2ED87A35" w14:textId="0183E7CE" w:rsidR="00F45363" w:rsidRPr="00F45363" w:rsidRDefault="00F45363" w:rsidP="006F01DB">
      <w:pPr>
        <w:rPr>
          <w:color w:val="000000"/>
        </w:rPr>
      </w:pPr>
      <w:r w:rsidRPr="00D62D73">
        <w:rPr>
          <w:b/>
          <w:bCs/>
          <w:color w:val="000000"/>
        </w:rPr>
        <w:t>IB-11</w:t>
      </w:r>
      <w:r w:rsidRPr="00F45363">
        <w:rPr>
          <w:color w:val="000000"/>
        </w:rPr>
        <w:tab/>
      </w:r>
      <w:r w:rsidR="004B3256">
        <w:rPr>
          <w:color w:val="000000"/>
        </w:rPr>
        <w:t>Proposals</w:t>
      </w:r>
      <w:r w:rsidRPr="00F45363">
        <w:rPr>
          <w:color w:val="000000"/>
        </w:rPr>
        <w:t xml:space="preserve"> will be received at the office of th</w:t>
      </w:r>
      <w:r w:rsidRPr="00813E4F">
        <w:rPr>
          <w:color w:val="000000" w:themeColor="text1"/>
        </w:rPr>
        <w:t xml:space="preserve">e Owner, </w:t>
      </w:r>
      <w:r w:rsidRPr="00813E4F">
        <w:rPr>
          <w:bCs/>
          <w:color w:val="000000" w:themeColor="text1"/>
        </w:rPr>
        <w:t xml:space="preserve">DASH for LaGrange, </w:t>
      </w:r>
      <w:r w:rsidR="00C77E7E" w:rsidRPr="00813E4F">
        <w:rPr>
          <w:bCs/>
          <w:color w:val="000000" w:themeColor="text1"/>
        </w:rPr>
        <w:t>1302</w:t>
      </w:r>
      <w:r w:rsidR="00C77E7E" w:rsidRPr="00813E4F">
        <w:rPr>
          <w:color w:val="000000" w:themeColor="text1"/>
        </w:rPr>
        <w:t xml:space="preserve"> Brownwood</w:t>
      </w:r>
      <w:r w:rsidRPr="00813E4F">
        <w:rPr>
          <w:bCs/>
          <w:color w:val="000000" w:themeColor="text1"/>
        </w:rPr>
        <w:t xml:space="preserve"> Avenue, LaGrange, Georgia 30240</w:t>
      </w:r>
      <w:r w:rsidRPr="00813E4F">
        <w:rPr>
          <w:color w:val="000000" w:themeColor="text1"/>
        </w:rPr>
        <w:t xml:space="preserve">, </w:t>
      </w:r>
      <w:r w:rsidRPr="00F45363">
        <w:rPr>
          <w:color w:val="000000"/>
        </w:rPr>
        <w:t xml:space="preserve">not later than date indicated on </w:t>
      </w:r>
      <w:r w:rsidR="0046527B">
        <w:rPr>
          <w:color w:val="000000"/>
        </w:rPr>
        <w:br/>
      </w:r>
      <w:r w:rsidR="00E46F26">
        <w:rPr>
          <w:color w:val="000000"/>
        </w:rPr>
        <w:t xml:space="preserve">the RFP Overview. </w:t>
      </w:r>
      <w:r w:rsidRPr="00F45363">
        <w:rPr>
          <w:color w:val="000000"/>
        </w:rPr>
        <w:t xml:space="preserve">  </w:t>
      </w:r>
    </w:p>
    <w:p w14:paraId="4043C022" w14:textId="77777777" w:rsidR="00F45363" w:rsidRPr="00F45363" w:rsidRDefault="00F45363" w:rsidP="006F01DB">
      <w:pPr>
        <w:rPr>
          <w:color w:val="000000"/>
        </w:rPr>
      </w:pPr>
    </w:p>
    <w:p w14:paraId="022EA036" w14:textId="5DC82B52" w:rsidR="00F45363" w:rsidRPr="00F45363" w:rsidRDefault="00F45363" w:rsidP="006F01DB">
      <w:pPr>
        <w:rPr>
          <w:color w:val="000000"/>
        </w:rPr>
      </w:pPr>
      <w:r w:rsidRPr="005966C8">
        <w:rPr>
          <w:b/>
          <w:bCs/>
          <w:color w:val="000000"/>
        </w:rPr>
        <w:t>IB-1</w:t>
      </w:r>
      <w:r w:rsidR="00BE4F89">
        <w:rPr>
          <w:b/>
          <w:bCs/>
          <w:color w:val="000000"/>
        </w:rPr>
        <w:t>2</w:t>
      </w:r>
      <w:r w:rsidRPr="005966C8">
        <w:rPr>
          <w:color w:val="000000"/>
        </w:rPr>
        <w:tab/>
        <w:t xml:space="preserve">Within 3 working days following the bid opening, the successful bidder shall submit to the Owner the names of the </w:t>
      </w:r>
      <w:r w:rsidR="00C77E7E" w:rsidRPr="005966C8">
        <w:rPr>
          <w:color w:val="000000"/>
        </w:rPr>
        <w:t>principal</w:t>
      </w:r>
      <w:r w:rsidRPr="005966C8">
        <w:rPr>
          <w:color w:val="000000"/>
        </w:rPr>
        <w:t xml:space="preserve"> subcontractors and material supplier that he intends to use.</w:t>
      </w:r>
    </w:p>
    <w:p w14:paraId="51C4F283" w14:textId="77777777" w:rsidR="00F45363" w:rsidRPr="00F45363" w:rsidRDefault="00F45363" w:rsidP="006F01DB">
      <w:pPr>
        <w:rPr>
          <w:color w:val="000000"/>
        </w:rPr>
      </w:pPr>
    </w:p>
    <w:p w14:paraId="0B985C98" w14:textId="53421E03" w:rsidR="00F45363" w:rsidRPr="00F45363" w:rsidRDefault="00F45363" w:rsidP="006F01DB">
      <w:pPr>
        <w:rPr>
          <w:color w:val="000000"/>
        </w:rPr>
      </w:pPr>
      <w:r w:rsidRPr="00D62D73">
        <w:rPr>
          <w:b/>
          <w:bCs/>
          <w:color w:val="000000"/>
        </w:rPr>
        <w:t>IB-1</w:t>
      </w:r>
      <w:r w:rsidR="00BE4F89">
        <w:rPr>
          <w:b/>
          <w:bCs/>
          <w:color w:val="000000"/>
        </w:rPr>
        <w:t>3</w:t>
      </w:r>
      <w:r w:rsidRPr="00F45363">
        <w:rPr>
          <w:color w:val="000000"/>
        </w:rPr>
        <w:tab/>
        <w:t xml:space="preserve">The Owner reserves the right to reject </w:t>
      </w:r>
      <w:proofErr w:type="gramStart"/>
      <w:r w:rsidRPr="00F45363">
        <w:rPr>
          <w:color w:val="000000"/>
        </w:rPr>
        <w:t>any and all</w:t>
      </w:r>
      <w:proofErr w:type="gramEnd"/>
      <w:r w:rsidRPr="00F45363">
        <w:rPr>
          <w:color w:val="000000"/>
        </w:rPr>
        <w:t xml:space="preserve"> bids and to waive all technicalities and informalities.</w:t>
      </w:r>
    </w:p>
    <w:p w14:paraId="6F24E4E5" w14:textId="77777777" w:rsidR="00F45363" w:rsidRPr="00F45363" w:rsidRDefault="00F45363" w:rsidP="006F01DB">
      <w:pPr>
        <w:rPr>
          <w:color w:val="000000"/>
        </w:rPr>
      </w:pPr>
    </w:p>
    <w:p w14:paraId="03B50808" w14:textId="78AD4E05" w:rsidR="00F45363" w:rsidRPr="00F45363" w:rsidRDefault="00F45363" w:rsidP="006F01DB">
      <w:pPr>
        <w:rPr>
          <w:color w:val="000000"/>
        </w:rPr>
      </w:pPr>
      <w:r w:rsidRPr="00D62D73">
        <w:rPr>
          <w:b/>
          <w:bCs/>
          <w:color w:val="000000"/>
        </w:rPr>
        <w:t>IB-1</w:t>
      </w:r>
      <w:r w:rsidR="00BE4F89">
        <w:rPr>
          <w:b/>
          <w:bCs/>
          <w:color w:val="000000"/>
        </w:rPr>
        <w:t>4</w:t>
      </w:r>
      <w:r w:rsidRPr="00F45363">
        <w:rPr>
          <w:color w:val="000000"/>
        </w:rPr>
        <w:tab/>
        <w:t>Before a contract for Construction is executed by the Owner, the Contractor must:</w:t>
      </w:r>
    </w:p>
    <w:p w14:paraId="5301C6D0" w14:textId="107ED33B" w:rsidR="00F45363" w:rsidRPr="00F45363" w:rsidRDefault="0095786F" w:rsidP="006F01DB">
      <w:pPr>
        <w:rPr>
          <w:color w:val="000000"/>
        </w:rPr>
      </w:pPr>
      <w:r>
        <w:rPr>
          <w:color w:val="000000"/>
        </w:rPr>
        <w:t>-</w:t>
      </w:r>
      <w:r w:rsidR="00F45363" w:rsidRPr="00F45363">
        <w:rPr>
          <w:color w:val="000000"/>
        </w:rPr>
        <w:t>Execute all affidavits indicating compliance with O.C.G.A. 13-10-91.</w:t>
      </w:r>
    </w:p>
    <w:p w14:paraId="06350457" w14:textId="6C7A39D9" w:rsidR="00F45363" w:rsidRPr="00F45363" w:rsidRDefault="0095786F" w:rsidP="006F01DB">
      <w:pPr>
        <w:rPr>
          <w:color w:val="000000"/>
        </w:rPr>
      </w:pPr>
      <w:r>
        <w:rPr>
          <w:color w:val="000000"/>
        </w:rPr>
        <w:t>-</w:t>
      </w:r>
      <w:r w:rsidR="00F45363" w:rsidRPr="00F45363">
        <w:rPr>
          <w:color w:val="000000"/>
        </w:rPr>
        <w:t xml:space="preserve">Execute an affidavit indicating that Contractor </w:t>
      </w:r>
      <w:proofErr w:type="gramStart"/>
      <w:r w:rsidR="00F45363" w:rsidRPr="00F45363">
        <w:rPr>
          <w:color w:val="000000"/>
        </w:rPr>
        <w:t>is in compliance with</w:t>
      </w:r>
      <w:proofErr w:type="gramEnd"/>
      <w:r w:rsidR="00F45363" w:rsidRPr="00F45363">
        <w:rPr>
          <w:color w:val="000000"/>
        </w:rPr>
        <w:t xml:space="preserve"> Owner’s non-collusion statement.</w:t>
      </w:r>
    </w:p>
    <w:p w14:paraId="3AF42ADD" w14:textId="280A3B9C" w:rsidR="00F45363" w:rsidRPr="00F45363" w:rsidRDefault="0095786F" w:rsidP="006F01DB">
      <w:pPr>
        <w:rPr>
          <w:color w:val="000000"/>
        </w:rPr>
      </w:pPr>
      <w:r>
        <w:rPr>
          <w:color w:val="000000"/>
        </w:rPr>
        <w:t>-</w:t>
      </w:r>
      <w:r w:rsidR="00F45363" w:rsidRPr="00F45363">
        <w:rPr>
          <w:color w:val="000000"/>
        </w:rPr>
        <w:t>Submit Contractor’s Dunn and Bradstreet number.</w:t>
      </w:r>
    </w:p>
    <w:p w14:paraId="2EA24270" w14:textId="1CF3C860" w:rsidR="00F45363" w:rsidRPr="00A27ECE" w:rsidRDefault="0095786F" w:rsidP="006F01DB">
      <w:pPr>
        <w:rPr>
          <w:bCs/>
          <w:color w:val="000000" w:themeColor="text1"/>
        </w:rPr>
      </w:pPr>
      <w:r>
        <w:rPr>
          <w:bCs/>
          <w:color w:val="000000" w:themeColor="text1"/>
        </w:rPr>
        <w:t>-</w:t>
      </w:r>
      <w:r w:rsidR="00F45363" w:rsidRPr="00A27ECE">
        <w:rPr>
          <w:bCs/>
          <w:color w:val="000000" w:themeColor="text1"/>
        </w:rPr>
        <w:t>Contractor must be fully aware and agrees to conduct all business, including but not limited to administrative, financial, procurement and programmatic requirements as stipulated in 2 CFR 200.326 and Appendix II to Part 200,</w:t>
      </w:r>
      <w:r>
        <w:rPr>
          <w:bCs/>
          <w:color w:val="000000" w:themeColor="text1"/>
        </w:rPr>
        <w:t xml:space="preserve"> </w:t>
      </w:r>
      <w:r w:rsidR="00F45363" w:rsidRPr="00A27ECE">
        <w:rPr>
          <w:bCs/>
          <w:color w:val="000000" w:themeColor="text1"/>
        </w:rPr>
        <w:t xml:space="preserve">“Uniform Administrative Requirements, Cost Principles, and Audit Requirements for Federal Awards”. </w:t>
      </w:r>
    </w:p>
    <w:p w14:paraId="21DB982F" w14:textId="77777777" w:rsidR="00F45363" w:rsidRPr="00F45363" w:rsidRDefault="00F45363" w:rsidP="006F01DB">
      <w:pPr>
        <w:rPr>
          <w:color w:val="000000"/>
        </w:rPr>
      </w:pPr>
    </w:p>
    <w:p w14:paraId="006A0038" w14:textId="7E0717E5" w:rsidR="00F45363" w:rsidRPr="00F45363" w:rsidRDefault="00F45363" w:rsidP="006F01DB">
      <w:pPr>
        <w:rPr>
          <w:u w:val="single"/>
        </w:rPr>
      </w:pPr>
      <w:r w:rsidRPr="00F45363">
        <w:rPr>
          <w:color w:val="000000"/>
        </w:rPr>
        <w:t>Affidavits are included in this manual at the end of the RFP document.</w:t>
      </w:r>
      <w:r w:rsidRPr="00F45363">
        <w:rPr>
          <w:u w:val="single"/>
        </w:rPr>
        <w:t xml:space="preserve"> </w:t>
      </w:r>
    </w:p>
    <w:p w14:paraId="7D972035" w14:textId="77777777" w:rsidR="00F45363" w:rsidRPr="00F45363" w:rsidRDefault="00F45363" w:rsidP="006F01DB">
      <w:pPr>
        <w:rPr>
          <w:u w:val="single"/>
        </w:rPr>
      </w:pPr>
    </w:p>
    <w:p w14:paraId="4CD909CF" w14:textId="17D5B890" w:rsidR="00494FC2" w:rsidRDefault="00F45363" w:rsidP="006F01DB">
      <w:pPr>
        <w:rPr>
          <w:sz w:val="22"/>
          <w:szCs w:val="22"/>
        </w:rPr>
      </w:pPr>
      <w:r w:rsidRPr="00D62D73">
        <w:rPr>
          <w:b/>
          <w:bCs/>
        </w:rPr>
        <w:t>IB-1</w:t>
      </w:r>
      <w:r w:rsidR="00BE4F89">
        <w:rPr>
          <w:b/>
          <w:bCs/>
        </w:rPr>
        <w:t>5</w:t>
      </w:r>
      <w:r w:rsidRPr="00F45363">
        <w:tab/>
        <w:t xml:space="preserve">The Owner has determined issuing payments by check is the preferred method of payment. The Owner reserves the right to remit payments using an electronic method in lieu of issuing a check. </w:t>
      </w:r>
      <w:r w:rsidR="00677093">
        <w:br/>
      </w:r>
      <w:r w:rsidR="00677093">
        <w:br/>
      </w:r>
    </w:p>
    <w:p w14:paraId="21221856" w14:textId="77777777" w:rsidR="001C3F7E" w:rsidRDefault="001C3F7E" w:rsidP="006F01DB">
      <w:pPr>
        <w:rPr>
          <w:sz w:val="22"/>
          <w:szCs w:val="22"/>
        </w:rPr>
      </w:pPr>
    </w:p>
    <w:p w14:paraId="5C39A0B5" w14:textId="77777777" w:rsidR="001C3F7E" w:rsidRDefault="001C3F7E" w:rsidP="006F01DB">
      <w:pPr>
        <w:rPr>
          <w:sz w:val="22"/>
          <w:szCs w:val="22"/>
        </w:rPr>
      </w:pPr>
    </w:p>
    <w:p w14:paraId="3BD28FD5" w14:textId="77777777" w:rsidR="001C3F7E" w:rsidRDefault="001C3F7E" w:rsidP="006F01DB">
      <w:pPr>
        <w:rPr>
          <w:sz w:val="22"/>
          <w:szCs w:val="22"/>
        </w:rPr>
      </w:pPr>
    </w:p>
    <w:p w14:paraId="3A2EC887" w14:textId="77777777" w:rsidR="001C3F7E" w:rsidRDefault="001C3F7E" w:rsidP="006F01DB">
      <w:pPr>
        <w:rPr>
          <w:sz w:val="22"/>
          <w:szCs w:val="22"/>
        </w:rPr>
      </w:pPr>
    </w:p>
    <w:p w14:paraId="4F9C5B20" w14:textId="77777777" w:rsidR="001C3F7E" w:rsidRDefault="001C3F7E" w:rsidP="006F01DB">
      <w:pPr>
        <w:rPr>
          <w:sz w:val="22"/>
          <w:szCs w:val="22"/>
        </w:rPr>
      </w:pPr>
    </w:p>
    <w:p w14:paraId="67900D07" w14:textId="77777777" w:rsidR="001C3F7E" w:rsidRDefault="001C3F7E" w:rsidP="006F01DB">
      <w:pPr>
        <w:rPr>
          <w:sz w:val="22"/>
          <w:szCs w:val="22"/>
        </w:rPr>
      </w:pPr>
    </w:p>
    <w:p w14:paraId="5CFF18C3" w14:textId="77777777" w:rsidR="001C3F7E" w:rsidRDefault="001C3F7E" w:rsidP="006F01DB">
      <w:pPr>
        <w:rPr>
          <w:sz w:val="22"/>
          <w:szCs w:val="22"/>
        </w:rPr>
      </w:pPr>
    </w:p>
    <w:p w14:paraId="7B92CA8F" w14:textId="77777777" w:rsidR="001C3F7E" w:rsidRDefault="001C3F7E" w:rsidP="006F01DB">
      <w:pPr>
        <w:rPr>
          <w:sz w:val="22"/>
          <w:szCs w:val="22"/>
        </w:rPr>
      </w:pPr>
    </w:p>
    <w:p w14:paraId="2B34BD68" w14:textId="77777777" w:rsidR="001C3F7E" w:rsidRDefault="001C3F7E" w:rsidP="006F01DB">
      <w:pPr>
        <w:rPr>
          <w:sz w:val="22"/>
          <w:szCs w:val="22"/>
        </w:rPr>
      </w:pPr>
    </w:p>
    <w:p w14:paraId="092F9C9B" w14:textId="77777777" w:rsidR="001C3F7E" w:rsidRDefault="001C3F7E" w:rsidP="006F01DB">
      <w:pPr>
        <w:rPr>
          <w:sz w:val="22"/>
          <w:szCs w:val="22"/>
        </w:rPr>
      </w:pPr>
    </w:p>
    <w:p w14:paraId="0C3E6DD8" w14:textId="77777777" w:rsidR="001C3F7E" w:rsidRDefault="001C3F7E" w:rsidP="006F01DB">
      <w:pPr>
        <w:rPr>
          <w:sz w:val="22"/>
          <w:szCs w:val="22"/>
        </w:rPr>
      </w:pPr>
    </w:p>
    <w:p w14:paraId="11710423" w14:textId="77777777" w:rsidR="00126FD0" w:rsidRDefault="00126FD0" w:rsidP="006F01DB">
      <w:pPr>
        <w:rPr>
          <w:sz w:val="22"/>
          <w:szCs w:val="22"/>
        </w:rPr>
      </w:pPr>
    </w:p>
    <w:p w14:paraId="37ED5AB5" w14:textId="77777777" w:rsidR="00126FD0" w:rsidRDefault="00126FD0" w:rsidP="006F01DB">
      <w:pPr>
        <w:rPr>
          <w:sz w:val="22"/>
          <w:szCs w:val="22"/>
        </w:rPr>
      </w:pPr>
    </w:p>
    <w:p w14:paraId="308CAD7D" w14:textId="77777777" w:rsidR="00126FD0" w:rsidRDefault="00126FD0" w:rsidP="006F01DB">
      <w:pPr>
        <w:rPr>
          <w:sz w:val="22"/>
          <w:szCs w:val="22"/>
        </w:rPr>
      </w:pPr>
    </w:p>
    <w:p w14:paraId="327003B5" w14:textId="77777777" w:rsidR="00126FD0" w:rsidRDefault="00126FD0" w:rsidP="006F01DB">
      <w:pPr>
        <w:rPr>
          <w:sz w:val="22"/>
          <w:szCs w:val="22"/>
        </w:rPr>
      </w:pPr>
    </w:p>
    <w:p w14:paraId="3D5A2BFB" w14:textId="77777777" w:rsidR="00494FC2" w:rsidRDefault="00494FC2" w:rsidP="006F01DB">
      <w:pPr>
        <w:rPr>
          <w:sz w:val="22"/>
          <w:szCs w:val="22"/>
        </w:rPr>
      </w:pPr>
    </w:p>
    <w:p w14:paraId="525DAB1C" w14:textId="4EBDC865" w:rsidR="00494FC2" w:rsidRPr="008F3950" w:rsidRDefault="00635F80" w:rsidP="00561A81">
      <w:pPr>
        <w:pStyle w:val="Heading1"/>
        <w:rPr>
          <w:rFonts w:ascii="Times New Roman" w:hAnsi="Times New Roman" w:cs="Times New Roman"/>
        </w:rPr>
      </w:pPr>
      <w:bookmarkStart w:id="3" w:name="_Toc158647213"/>
      <w:r w:rsidRPr="008F3950">
        <w:rPr>
          <w:rFonts w:ascii="Times New Roman" w:hAnsi="Times New Roman" w:cs="Times New Roman"/>
        </w:rPr>
        <w:lastRenderedPageBreak/>
        <w:t>RFP</w:t>
      </w:r>
      <w:r w:rsidR="0066164C" w:rsidRPr="008F3950">
        <w:rPr>
          <w:rFonts w:ascii="Times New Roman" w:hAnsi="Times New Roman" w:cs="Times New Roman"/>
        </w:rPr>
        <w:t xml:space="preserve"> SUBMISSION</w:t>
      </w:r>
      <w:r w:rsidRPr="008F3950">
        <w:rPr>
          <w:rFonts w:ascii="Times New Roman" w:hAnsi="Times New Roman" w:cs="Times New Roman"/>
        </w:rPr>
        <w:t xml:space="preserve"> </w:t>
      </w:r>
      <w:r w:rsidR="00494FC2" w:rsidRPr="008F3950">
        <w:rPr>
          <w:rFonts w:ascii="Times New Roman" w:hAnsi="Times New Roman" w:cs="Times New Roman"/>
        </w:rPr>
        <w:t>FORM</w:t>
      </w:r>
      <w:bookmarkEnd w:id="3"/>
    </w:p>
    <w:p w14:paraId="6E7A33ED" w14:textId="2F8A1F96" w:rsidR="00494FC2" w:rsidRPr="00F45363" w:rsidRDefault="0066164C" w:rsidP="006F01DB">
      <w:r>
        <w:br/>
      </w:r>
      <w:bookmarkStart w:id="4" w:name="_Toc158647214"/>
      <w:r w:rsidRPr="00561A81">
        <w:rPr>
          <w:rStyle w:val="Heading2Char"/>
        </w:rPr>
        <w:t>Part I: Cover Letter:</w:t>
      </w:r>
      <w:bookmarkEnd w:id="4"/>
      <w:r w:rsidRPr="00433CA8">
        <w:rPr>
          <w:rStyle w:val="Heading1Char"/>
        </w:rPr>
        <w:br/>
      </w:r>
      <w:r>
        <w:br/>
      </w:r>
      <w:r w:rsidR="00494FC2" w:rsidRPr="00F45363">
        <w:t xml:space="preserve">(To be prepared on </w:t>
      </w:r>
      <w:proofErr w:type="spellStart"/>
      <w:r w:rsidR="00635F80" w:rsidRPr="00F45363">
        <w:t>Firms’s</w:t>
      </w:r>
      <w:proofErr w:type="spellEnd"/>
      <w:r w:rsidR="00635F80" w:rsidRPr="00F45363">
        <w:t xml:space="preserve"> </w:t>
      </w:r>
      <w:r w:rsidR="00494FC2" w:rsidRPr="00F45363">
        <w:t>Letterhead)</w:t>
      </w:r>
    </w:p>
    <w:p w14:paraId="6126F45F" w14:textId="77777777" w:rsidR="00494FC2" w:rsidRPr="00F45363" w:rsidRDefault="00494FC2" w:rsidP="006F01DB"/>
    <w:p w14:paraId="2E79C24B" w14:textId="77777777" w:rsidR="00494FC2" w:rsidRPr="00F45363" w:rsidRDefault="00494FC2" w:rsidP="006F01DB"/>
    <w:p w14:paraId="101F92A9" w14:textId="0241DCCF" w:rsidR="00494FC2" w:rsidRPr="00F45363" w:rsidRDefault="00494FC2" w:rsidP="006F01DB">
      <w:r w:rsidRPr="00F45363">
        <w:t>To:</w:t>
      </w:r>
      <w:r w:rsidRPr="00F45363">
        <w:tab/>
      </w:r>
      <w:r w:rsidR="00F670A3" w:rsidRPr="00F45363">
        <w:t>DASH FOR LAGRANGE</w:t>
      </w:r>
    </w:p>
    <w:p w14:paraId="264A27F3" w14:textId="0744D388" w:rsidR="00494FC2" w:rsidRPr="00F45363" w:rsidRDefault="00494FC2" w:rsidP="006F01DB">
      <w:r w:rsidRPr="00F45363">
        <w:tab/>
      </w:r>
      <w:r w:rsidR="00F670A3" w:rsidRPr="00F45363">
        <w:t>LAGRANGE</w:t>
      </w:r>
      <w:r w:rsidRPr="00F45363">
        <w:t>, GEORGIA</w:t>
      </w:r>
    </w:p>
    <w:p w14:paraId="05EB64DB" w14:textId="77777777" w:rsidR="00494FC2" w:rsidRPr="00F45363" w:rsidRDefault="00494FC2" w:rsidP="006F01DB"/>
    <w:p w14:paraId="3288D54A" w14:textId="5FCB59F6" w:rsidR="00494FC2" w:rsidRPr="00F45363" w:rsidRDefault="00494FC2" w:rsidP="006F01DB">
      <w:r w:rsidRPr="00F45363">
        <w:t>Re:</w:t>
      </w:r>
      <w:r w:rsidRPr="00F45363">
        <w:tab/>
      </w:r>
      <w:r w:rsidR="00F670A3" w:rsidRPr="00A27ECE">
        <w:rPr>
          <w:color w:val="000000" w:themeColor="text1"/>
          <w:u w:val="single"/>
        </w:rPr>
        <w:t>601 JENKINS STREET PROJECT</w:t>
      </w:r>
    </w:p>
    <w:p w14:paraId="466B4668" w14:textId="77777777" w:rsidR="00494FC2" w:rsidRPr="00F45363" w:rsidRDefault="00494FC2" w:rsidP="006F01DB">
      <w:r w:rsidRPr="00F45363">
        <w:tab/>
      </w:r>
    </w:p>
    <w:p w14:paraId="1C78EB69" w14:textId="77777777" w:rsidR="00494FC2" w:rsidRPr="00F45363" w:rsidRDefault="00494FC2" w:rsidP="006F01DB"/>
    <w:p w14:paraId="65EBD6A3" w14:textId="77777777" w:rsidR="00494FC2" w:rsidRPr="00F45363" w:rsidRDefault="00494FC2" w:rsidP="006F01DB">
      <w:r w:rsidRPr="00F45363">
        <w:t>Gentlemen:</w:t>
      </w:r>
    </w:p>
    <w:p w14:paraId="23960D99" w14:textId="77777777" w:rsidR="00494FC2" w:rsidRPr="00F45363" w:rsidRDefault="00494FC2" w:rsidP="006F01DB"/>
    <w:p w14:paraId="4E946D04" w14:textId="68F49E3E" w:rsidR="00494FC2" w:rsidRPr="00F45363" w:rsidRDefault="00494FC2" w:rsidP="006F01DB">
      <w:r w:rsidRPr="00F45363">
        <w:t xml:space="preserve">Having examined the </w:t>
      </w:r>
      <w:r w:rsidR="005E4E4D">
        <w:t xml:space="preserve">civil design </w:t>
      </w:r>
      <w:r w:rsidRPr="00F45363">
        <w:t xml:space="preserve">plans and specifications titled: </w:t>
      </w:r>
      <w:r w:rsidRPr="00A27ECE">
        <w:rPr>
          <w:color w:val="000000" w:themeColor="text1"/>
        </w:rPr>
        <w:t>“</w:t>
      </w:r>
      <w:r w:rsidR="00F670A3" w:rsidRPr="00A27ECE">
        <w:rPr>
          <w:color w:val="000000" w:themeColor="text1"/>
        </w:rPr>
        <w:t>601 JENKINS STREET PROJECT</w:t>
      </w:r>
      <w:r w:rsidRPr="00A27ECE">
        <w:rPr>
          <w:color w:val="000000" w:themeColor="text1"/>
        </w:rPr>
        <w:t xml:space="preserve">”, </w:t>
      </w:r>
      <w:r w:rsidR="00F670A3" w:rsidRPr="00F45363">
        <w:t>LaGrange</w:t>
      </w:r>
      <w:r w:rsidRPr="00F45363">
        <w:t xml:space="preserve">, Georgia, for </w:t>
      </w:r>
      <w:r w:rsidR="00F670A3" w:rsidRPr="00F45363">
        <w:t>DASH for LaGrange</w:t>
      </w:r>
      <w:r w:rsidRPr="00F45363">
        <w:t xml:space="preserve">, dated </w:t>
      </w:r>
      <w:r w:rsidR="00F670A3" w:rsidRPr="005E4E4D">
        <w:t>29 September</w:t>
      </w:r>
      <w:r w:rsidRPr="005E4E4D">
        <w:t xml:space="preserve"> 20</w:t>
      </w:r>
      <w:r w:rsidR="00F670A3" w:rsidRPr="005E4E4D">
        <w:t>23</w:t>
      </w:r>
      <w:r w:rsidRPr="005E4E4D">
        <w:t>,</w:t>
      </w:r>
      <w:r w:rsidRPr="00F45363">
        <w:t xml:space="preserve"> and related </w:t>
      </w:r>
      <w:r w:rsidR="00043635">
        <w:t xml:space="preserve">architectural </w:t>
      </w:r>
      <w:r w:rsidRPr="00F45363">
        <w:t>documents, and having visited the site of the proposed project, I hereby propose to furnish all labor, materials and supplies, and to construct the project in accordance with the Contract Documents, within the time set forth herein, and at the prices stated below.  These prices are to cover all expenses incurred in performing the work required under the Contract Documents, of which this proposal is a part.  I have also received Addenda Nos._____</w:t>
      </w:r>
      <w:proofErr w:type="gramStart"/>
      <w:r w:rsidRPr="00F45363">
        <w:t>_, and</w:t>
      </w:r>
      <w:proofErr w:type="gramEnd"/>
      <w:r w:rsidRPr="00F45363">
        <w:t xml:space="preserve"> have included their provisions in my proposal.</w:t>
      </w:r>
    </w:p>
    <w:p w14:paraId="2F270267" w14:textId="77777777" w:rsidR="00494FC2" w:rsidRPr="00F45363" w:rsidRDefault="00494FC2" w:rsidP="006F01DB"/>
    <w:p w14:paraId="0693FBFE" w14:textId="3D32FE9C" w:rsidR="00494FC2" w:rsidRPr="00F45363" w:rsidRDefault="00494FC2" w:rsidP="006F01DB">
      <w:r w:rsidRPr="00F45363">
        <w:t xml:space="preserve">To hold my bid open for </w:t>
      </w:r>
      <w:r w:rsidR="00F670A3" w:rsidRPr="00A27ECE">
        <w:rPr>
          <w:bCs/>
          <w:color w:val="000000" w:themeColor="text1"/>
        </w:rPr>
        <w:t>6</w:t>
      </w:r>
      <w:r w:rsidRPr="00A27ECE">
        <w:rPr>
          <w:bCs/>
          <w:color w:val="000000" w:themeColor="text1"/>
        </w:rPr>
        <w:t>0 days</w:t>
      </w:r>
      <w:r w:rsidRPr="00A27ECE">
        <w:rPr>
          <w:color w:val="000000" w:themeColor="text1"/>
        </w:rPr>
        <w:t xml:space="preserve"> after </w:t>
      </w:r>
      <w:r w:rsidRPr="00F45363">
        <w:t xml:space="preserve">the date of </w:t>
      </w:r>
      <w:r w:rsidRPr="00186DD5">
        <w:t>the bid opening.</w:t>
      </w:r>
    </w:p>
    <w:p w14:paraId="7636F931" w14:textId="77777777" w:rsidR="00494FC2" w:rsidRPr="00F45363" w:rsidRDefault="00494FC2" w:rsidP="006F01DB"/>
    <w:p w14:paraId="3602B64D" w14:textId="77777777" w:rsidR="00494FC2" w:rsidRPr="00F45363" w:rsidRDefault="00494FC2" w:rsidP="006F01DB">
      <w:r w:rsidRPr="00F45363">
        <w:t>To accept the provisions of the Instructions to Bidders regarding the disposition of Bid Security.</w:t>
      </w:r>
    </w:p>
    <w:p w14:paraId="21187839" w14:textId="77777777" w:rsidR="00494FC2" w:rsidRPr="00F45363" w:rsidRDefault="00494FC2" w:rsidP="006F01DB"/>
    <w:p w14:paraId="42C8EACA" w14:textId="35C3F01F" w:rsidR="00494FC2" w:rsidRPr="00F45363" w:rsidRDefault="00494FC2" w:rsidP="006F01DB">
      <w:r w:rsidRPr="00F45363">
        <w:t xml:space="preserve">To </w:t>
      </w:r>
      <w:proofErr w:type="gramStart"/>
      <w:r w:rsidRPr="00F45363">
        <w:t>enter into</w:t>
      </w:r>
      <w:proofErr w:type="gramEnd"/>
      <w:r w:rsidRPr="00F45363">
        <w:t xml:space="preserve"> and execute a contract, if </w:t>
      </w:r>
      <w:r w:rsidR="0056337B" w:rsidRPr="00F45363">
        <w:t>awarded,</w:t>
      </w:r>
      <w:r w:rsidRPr="00F45363">
        <w:t xml:space="preserve"> on the basis of this Proposal and to furnish Guaranty Bonds in accordance with the General and Supplementary General Conditions of the Contract within 10 days of acceptance of this proposal.</w:t>
      </w:r>
    </w:p>
    <w:p w14:paraId="30E4172F" w14:textId="77777777" w:rsidR="00494FC2" w:rsidRPr="00F45363" w:rsidRDefault="00494FC2" w:rsidP="006F01DB"/>
    <w:p w14:paraId="395A2AB6" w14:textId="7830A592" w:rsidR="00494FC2" w:rsidRPr="00F45363" w:rsidRDefault="00494FC2" w:rsidP="006F01DB">
      <w:r w:rsidRPr="00F45363">
        <w:t xml:space="preserve">The undersigned agrees to commence actual physical work on the site with an adequate force and equipment </w:t>
      </w:r>
      <w:r w:rsidRPr="00604924">
        <w:rPr>
          <w:color w:val="000000" w:themeColor="text1"/>
        </w:rPr>
        <w:t xml:space="preserve">within </w:t>
      </w:r>
      <w:r w:rsidRPr="00604924">
        <w:rPr>
          <w:bCs/>
          <w:color w:val="000000" w:themeColor="text1"/>
        </w:rPr>
        <w:t>ten (10) days</w:t>
      </w:r>
      <w:r w:rsidRPr="00604924">
        <w:rPr>
          <w:color w:val="000000" w:themeColor="text1"/>
        </w:rPr>
        <w:t xml:space="preserve"> </w:t>
      </w:r>
      <w:r w:rsidRPr="00F45363">
        <w:t xml:space="preserve">of a date to be specified in a written order of the </w:t>
      </w:r>
      <w:r w:rsidR="00103FA7" w:rsidRPr="00F45363">
        <w:t>Owner</w:t>
      </w:r>
      <w:r w:rsidRPr="00F45363">
        <w:t xml:space="preserve"> and to complete fully all work in accordance with the specifications.</w:t>
      </w:r>
    </w:p>
    <w:p w14:paraId="53254A47" w14:textId="77777777" w:rsidR="00494FC2" w:rsidRPr="00F45363" w:rsidRDefault="00494FC2" w:rsidP="006F01DB"/>
    <w:p w14:paraId="589F6E8B" w14:textId="77777777" w:rsidR="00494FC2" w:rsidRPr="00F45363" w:rsidRDefault="00494FC2" w:rsidP="006F01DB">
      <w:r w:rsidRPr="00F45363">
        <w:t>Bidder understands that the Owner reserves the right to reject any or all bids and to waive any informalities in the bidding.</w:t>
      </w:r>
    </w:p>
    <w:p w14:paraId="0510DE62" w14:textId="77777777" w:rsidR="00103FA7" w:rsidRPr="00F45363" w:rsidRDefault="00103FA7" w:rsidP="006F01DB"/>
    <w:p w14:paraId="154C10C4" w14:textId="0B7E1DE1" w:rsidR="00103FA7" w:rsidRPr="00F45363" w:rsidRDefault="00103FA7" w:rsidP="006F01DB">
      <w:r w:rsidRPr="00F45363">
        <w:t>The Bidder understands and shall abide by the following:</w:t>
      </w:r>
    </w:p>
    <w:p w14:paraId="721D10CA" w14:textId="64506683" w:rsidR="00103FA7" w:rsidRPr="00F45363" w:rsidRDefault="00103FA7" w:rsidP="006F01DB">
      <w:pPr>
        <w:rPr>
          <w:bCs/>
        </w:rPr>
      </w:pPr>
    </w:p>
    <w:p w14:paraId="0FF79679" w14:textId="4780410B" w:rsidR="00103FA7" w:rsidRPr="00604924" w:rsidRDefault="00103FA7" w:rsidP="006F01DB">
      <w:pPr>
        <w:rPr>
          <w:bCs/>
          <w:color w:val="000000" w:themeColor="text1"/>
        </w:rPr>
      </w:pPr>
      <w:r w:rsidRPr="00604924">
        <w:rPr>
          <w:bCs/>
          <w:color w:val="000000" w:themeColor="text1"/>
        </w:rPr>
        <w:t>1.</w:t>
      </w:r>
      <w:r w:rsidRPr="00604924">
        <w:rPr>
          <w:bCs/>
          <w:color w:val="000000" w:themeColor="text1"/>
        </w:rPr>
        <w:tab/>
        <w:t xml:space="preserve">The successful Bidder will </w:t>
      </w:r>
      <w:proofErr w:type="gramStart"/>
      <w:r w:rsidRPr="00604924">
        <w:rPr>
          <w:bCs/>
          <w:color w:val="000000" w:themeColor="text1"/>
        </w:rPr>
        <w:t>enter into</w:t>
      </w:r>
      <w:proofErr w:type="gramEnd"/>
      <w:r w:rsidRPr="00604924">
        <w:rPr>
          <w:bCs/>
          <w:color w:val="000000" w:themeColor="text1"/>
        </w:rPr>
        <w:t xml:space="preserve"> a contract with the Owner whereby said Bidder shall</w:t>
      </w:r>
      <w:r w:rsidR="00A012AD" w:rsidRPr="00604924">
        <w:rPr>
          <w:bCs/>
          <w:color w:val="000000" w:themeColor="text1"/>
        </w:rPr>
        <w:t xml:space="preserve"> </w:t>
      </w:r>
      <w:r w:rsidRPr="00604924">
        <w:rPr>
          <w:bCs/>
          <w:color w:val="000000" w:themeColor="text1"/>
        </w:rPr>
        <w:t xml:space="preserve">be required to follow and conduct business in accordance with, and in full </w:t>
      </w:r>
      <w:r w:rsidR="00EA5305" w:rsidRPr="00604924">
        <w:rPr>
          <w:bCs/>
          <w:color w:val="000000" w:themeColor="text1"/>
        </w:rPr>
        <w:t xml:space="preserve">compliance of, </w:t>
      </w:r>
    </w:p>
    <w:p w14:paraId="45361DFB" w14:textId="462A7D99" w:rsidR="00EA5305" w:rsidRPr="00604924" w:rsidRDefault="00EA5305" w:rsidP="006F01DB">
      <w:pPr>
        <w:rPr>
          <w:color w:val="000000" w:themeColor="text1"/>
        </w:rPr>
      </w:pPr>
      <w:r w:rsidRPr="00604924">
        <w:rPr>
          <w:bCs/>
          <w:color w:val="000000" w:themeColor="text1"/>
        </w:rPr>
        <w:t xml:space="preserve">administrative, </w:t>
      </w:r>
      <w:proofErr w:type="gramStart"/>
      <w:r w:rsidRPr="00604924">
        <w:rPr>
          <w:bCs/>
          <w:color w:val="000000" w:themeColor="text1"/>
        </w:rPr>
        <w:t>financial</w:t>
      </w:r>
      <w:proofErr w:type="gramEnd"/>
      <w:r w:rsidRPr="00604924">
        <w:rPr>
          <w:bCs/>
          <w:color w:val="000000" w:themeColor="text1"/>
        </w:rPr>
        <w:t xml:space="preserve"> and programmatic requirements as stipulated in 2 CFR and Appendix II to Part 200, “Uniform Administrative Requirements, Cost Principles, and Audit Requirements for Federal Awards”. </w:t>
      </w:r>
    </w:p>
    <w:p w14:paraId="512B8D4F" w14:textId="77777777" w:rsidR="00494FC2" w:rsidRPr="00F45363" w:rsidRDefault="00494FC2" w:rsidP="006F01DB"/>
    <w:p w14:paraId="0ED9021E" w14:textId="77777777" w:rsidR="00494FC2" w:rsidRPr="00F45363" w:rsidRDefault="00494FC2" w:rsidP="006F01DB"/>
    <w:p w14:paraId="587485A7" w14:textId="1AB35C3B" w:rsidR="00494FC2" w:rsidRPr="00F45363" w:rsidRDefault="0066164C" w:rsidP="006F01DB">
      <w:r>
        <w:t xml:space="preserve">The undersigned further acknowledges that they are familiar with the City of LaGrange building codes and zoning ordinances, and that if they are selected for this project, will provide deliverables that fully comply with these requirements. </w:t>
      </w:r>
      <w:r>
        <w:br/>
      </w:r>
      <w:r>
        <w:br/>
      </w:r>
      <w:r>
        <w:br/>
      </w:r>
      <w:r>
        <w:br/>
      </w:r>
      <w:r>
        <w:br/>
      </w:r>
      <w:r>
        <w:br/>
        <w:t xml:space="preserve">_________________________________________                     _________________________                                    </w:t>
      </w:r>
      <w:r>
        <w:br/>
        <w:t xml:space="preserve">Typed name of staff member submitting document                                        Title </w:t>
      </w:r>
      <w:r>
        <w:br/>
      </w:r>
      <w:r>
        <w:br/>
      </w:r>
      <w:r>
        <w:br/>
        <w:t>________________________________________                       __________________________</w:t>
      </w:r>
      <w:r>
        <w:br/>
        <w:t>Signature in ink                                                                                                  Date</w:t>
      </w:r>
    </w:p>
    <w:p w14:paraId="7CF86BAC" w14:textId="77777777" w:rsidR="00EA5305" w:rsidRDefault="00EA5305" w:rsidP="006F01DB"/>
    <w:p w14:paraId="4AD60526" w14:textId="77777777" w:rsidR="00494FC2" w:rsidRDefault="00494FC2" w:rsidP="006F01DB"/>
    <w:p w14:paraId="5DE9D323" w14:textId="77777777" w:rsidR="00EA5305" w:rsidRPr="008C6993" w:rsidRDefault="00EA5305" w:rsidP="006F01DB"/>
    <w:p w14:paraId="15F6B3E4" w14:textId="546DC5B4" w:rsidR="00556A9D" w:rsidRPr="00EA00EB" w:rsidRDefault="0066164C" w:rsidP="00561A81">
      <w:pPr>
        <w:pStyle w:val="Heading3"/>
      </w:pPr>
      <w:bookmarkStart w:id="5" w:name="_Toc158647215"/>
      <w:r w:rsidRPr="00EA00EB">
        <w:t>Part II: Proposal Requirements</w:t>
      </w:r>
      <w:bookmarkEnd w:id="5"/>
      <w:r w:rsidRPr="00EA00EB">
        <w:br/>
      </w:r>
    </w:p>
    <w:p w14:paraId="23B8730F" w14:textId="03CD4801" w:rsidR="0066164C" w:rsidRDefault="0066164C" w:rsidP="006F01DB">
      <w:r>
        <w:t xml:space="preserve">Contractors must provide information for each of the following RFP components. </w:t>
      </w:r>
      <w:r>
        <w:br/>
      </w:r>
      <w:r>
        <w:br/>
        <w:t xml:space="preserve">1. </w:t>
      </w:r>
      <w:r w:rsidRPr="00573AF7">
        <w:rPr>
          <w:b/>
          <w:bCs/>
        </w:rPr>
        <w:t>Project Understanding</w:t>
      </w:r>
      <w:r>
        <w:t xml:space="preserve">: </w:t>
      </w:r>
      <w:r>
        <w:br/>
        <w:t xml:space="preserve">a. Provide </w:t>
      </w:r>
      <w:r w:rsidR="00573AF7">
        <w:t>a summary</w:t>
      </w:r>
      <w:r>
        <w:t xml:space="preserve"> of your understanding of the project requirements and objectives: </w:t>
      </w:r>
      <w:r>
        <w:br/>
      </w:r>
      <w:r w:rsidR="003F3AE5">
        <w:br/>
      </w:r>
      <w:r>
        <w:br/>
        <w:t xml:space="preserve">2. </w:t>
      </w:r>
      <w:r w:rsidRPr="00573AF7">
        <w:rPr>
          <w:b/>
          <w:bCs/>
        </w:rPr>
        <w:t xml:space="preserve">Project </w:t>
      </w:r>
      <w:r w:rsidR="00573AF7" w:rsidRPr="00573AF7">
        <w:rPr>
          <w:b/>
          <w:bCs/>
        </w:rPr>
        <w:t>Execution Plan:</w:t>
      </w:r>
      <w:r w:rsidR="00573AF7">
        <w:t xml:space="preserve"> Provide an executive summary for your overall approach to execute the project, including the following specific components: </w:t>
      </w:r>
      <w:r w:rsidR="00573AF7">
        <w:br/>
        <w:t>a. Logistic Plan</w:t>
      </w:r>
      <w:r w:rsidR="00573AF7">
        <w:br/>
        <w:t>b. Project Schedule: Describe your general approach to the schedule for this project and provide a th</w:t>
      </w:r>
      <w:r w:rsidR="00654470">
        <w:t>or</w:t>
      </w:r>
      <w:r w:rsidR="00573AF7">
        <w:t xml:space="preserve">ough timeline representing specific dates and key milestones. </w:t>
      </w:r>
      <w:r w:rsidR="0090333F">
        <w:t xml:space="preserve">Please include a projected pay schedule that includes </w:t>
      </w:r>
      <w:proofErr w:type="gramStart"/>
      <w:r w:rsidR="00AB4B47">
        <w:t>draw</w:t>
      </w:r>
      <w:proofErr w:type="gramEnd"/>
      <w:r w:rsidR="00AB4B47">
        <w:t xml:space="preserve"> amount and timeline. </w:t>
      </w:r>
      <w:r w:rsidR="00573AF7">
        <w:br/>
        <w:t>c. Safety Approach</w:t>
      </w:r>
      <w:r w:rsidR="00573AF7">
        <w:br/>
        <w:t xml:space="preserve">d. Communication plan with the </w:t>
      </w:r>
      <w:r w:rsidR="00126FD0">
        <w:t>owner (</w:t>
      </w:r>
      <w:r w:rsidR="00573AF7">
        <w:t>schedule of OAC meetings, frequency)</w:t>
      </w:r>
      <w:r w:rsidR="00573AF7">
        <w:br/>
      </w:r>
    </w:p>
    <w:p w14:paraId="5B235426" w14:textId="0A00DDC4" w:rsidR="00573AF7" w:rsidRDefault="00573AF7" w:rsidP="006F01DB">
      <w:r>
        <w:t xml:space="preserve">3. </w:t>
      </w:r>
      <w:r w:rsidRPr="00573AF7">
        <w:rPr>
          <w:b/>
          <w:bCs/>
        </w:rPr>
        <w:t>Project Team</w:t>
      </w:r>
      <w:r>
        <w:t>: Provide your project team and experience for each of the following</w:t>
      </w:r>
      <w:r w:rsidR="00AB4B47">
        <w:t xml:space="preserve"> positions</w:t>
      </w:r>
      <w:r>
        <w:t xml:space="preserve">: </w:t>
      </w:r>
      <w:r>
        <w:br/>
      </w:r>
      <w:r w:rsidRPr="002604B3">
        <w:t>a. Project Director:</w:t>
      </w:r>
      <w:r w:rsidRPr="002604B3">
        <w:br/>
        <w:t>b. Project Manager:</w:t>
      </w:r>
      <w:r w:rsidRPr="002604B3">
        <w:br/>
        <w:t>c. Superintendent:</w:t>
      </w:r>
      <w:r>
        <w:t xml:space="preserve"> </w:t>
      </w:r>
    </w:p>
    <w:p w14:paraId="0530317C" w14:textId="65B0A4BA" w:rsidR="00573AF7" w:rsidRDefault="00573AF7" w:rsidP="006F01DB">
      <w:r>
        <w:br/>
        <w:t xml:space="preserve">4. </w:t>
      </w:r>
      <w:r w:rsidRPr="003F3AE5">
        <w:rPr>
          <w:b/>
          <w:bCs/>
        </w:rPr>
        <w:t>Related Experience:</w:t>
      </w:r>
      <w:r>
        <w:t xml:space="preserve"> Provide two reference projects </w:t>
      </w:r>
      <w:r w:rsidR="003F3AE5">
        <w:t>most closely related to the proposed project and include the following</w:t>
      </w:r>
      <w:r w:rsidR="00E73084">
        <w:t xml:space="preserve">(Projects must </w:t>
      </w:r>
      <w:r w:rsidR="004D5CB3">
        <w:t>not be older than</w:t>
      </w:r>
      <w:r w:rsidR="00E73084">
        <w:t xml:space="preserve"> 5 years)</w:t>
      </w:r>
      <w:r w:rsidR="003F3AE5">
        <w:t xml:space="preserve">: </w:t>
      </w:r>
      <w:r w:rsidR="003F3AE5">
        <w:br/>
        <w:t xml:space="preserve">A. Reference Project 1: </w:t>
      </w:r>
      <w:r w:rsidR="003F3AE5">
        <w:br/>
        <w:t>a. Project description, including if the project was residential, the number of units delivered, and the acreage of the project site</w:t>
      </w:r>
      <w:r w:rsidR="003F3AE5">
        <w:br/>
        <w:t>b. Provide the original GMP and the Final Project Cost</w:t>
      </w:r>
      <w:r w:rsidR="003F3AE5">
        <w:br/>
      </w:r>
      <w:r w:rsidR="003F3AE5">
        <w:lastRenderedPageBreak/>
        <w:t xml:space="preserve">c. Provide original contingency vs. the Final Contingency </w:t>
      </w:r>
      <w:r w:rsidR="003F3AE5">
        <w:br/>
        <w:t xml:space="preserve">d. Provide the Project Schedule(Pre-Construction/Construction/Final Completion Date) </w:t>
      </w:r>
      <w:r w:rsidR="003F3AE5">
        <w:br/>
        <w:t xml:space="preserve">e. Provide any additional context that demonstrates the relevance of the example project in comparison to the proposed project. </w:t>
      </w:r>
      <w:r w:rsidR="003F3AE5">
        <w:br/>
      </w:r>
      <w:r w:rsidR="003F3AE5">
        <w:br/>
      </w:r>
      <w:r w:rsidR="003F3AE5">
        <w:br/>
        <w:t>B. Reference Project 2:</w:t>
      </w:r>
    </w:p>
    <w:p w14:paraId="4D51A875" w14:textId="7DF67178" w:rsidR="00573AF7" w:rsidRDefault="003F3AE5" w:rsidP="006F01DB">
      <w:r>
        <w:t>a. Project description, including if the project was residential, the number of units delivered, and the acreage of the project site</w:t>
      </w:r>
      <w:r>
        <w:br/>
        <w:t>b. Provide the original GMP and the Final Project Cost</w:t>
      </w:r>
      <w:r>
        <w:br/>
        <w:t xml:space="preserve">c. Provide original contingency vs. the Final Contingency </w:t>
      </w:r>
      <w:r>
        <w:br/>
        <w:t xml:space="preserve">d. Provide the Project Schedule(Pre-Construction/Construction/Final Completion Date) </w:t>
      </w:r>
      <w:r>
        <w:br/>
        <w:t>e. Provide any additional context that demonstrates the relevance of the example project in comparison to the proposed project.</w:t>
      </w:r>
      <w:r>
        <w:br/>
      </w:r>
      <w:r>
        <w:br/>
      </w:r>
      <w:r>
        <w:br/>
      </w:r>
      <w:r w:rsidR="002B7AA7" w:rsidRPr="0014325A">
        <w:rPr>
          <w:b/>
          <w:bCs/>
        </w:rPr>
        <w:t xml:space="preserve">5. </w:t>
      </w:r>
      <w:r w:rsidRPr="0014325A">
        <w:rPr>
          <w:b/>
          <w:bCs/>
        </w:rPr>
        <w:t xml:space="preserve"> </w:t>
      </w:r>
      <w:r w:rsidR="00AE084C" w:rsidRPr="0014325A">
        <w:rPr>
          <w:b/>
          <w:bCs/>
        </w:rPr>
        <w:t>Federal Compliance</w:t>
      </w:r>
      <w:r w:rsidR="002B7AA7" w:rsidRPr="0014325A">
        <w:rPr>
          <w:b/>
          <w:bCs/>
        </w:rPr>
        <w:t>:</w:t>
      </w:r>
      <w:r w:rsidR="00AE084C" w:rsidRPr="007E08D4">
        <w:br/>
      </w:r>
      <w:r w:rsidR="002B7AA7">
        <w:t xml:space="preserve">a. </w:t>
      </w:r>
      <w:r w:rsidRPr="007E08D4">
        <w:t>Describe your understanding of the requirements of this project as it relates to compliance with 2 CFR 200.326 and Appendix II to Part 200.</w:t>
      </w:r>
      <w:r>
        <w:t xml:space="preserve"> </w:t>
      </w:r>
    </w:p>
    <w:p w14:paraId="50A3234F" w14:textId="77777777" w:rsidR="00573AF7" w:rsidRDefault="00573AF7" w:rsidP="006F01DB"/>
    <w:p w14:paraId="7BEA6202" w14:textId="6A5BF58E" w:rsidR="00573AF7" w:rsidRDefault="00573AF7" w:rsidP="002B7AA7">
      <w:pPr>
        <w:pStyle w:val="Heading4"/>
      </w:pPr>
      <w:bookmarkStart w:id="6" w:name="_Toc158647216"/>
      <w:r w:rsidRPr="00B86F15">
        <w:t>Part I</w:t>
      </w:r>
      <w:r w:rsidR="00123468">
        <w:t>II</w:t>
      </w:r>
      <w:r w:rsidRPr="00B86F15">
        <w:t>: Cost Proposal</w:t>
      </w:r>
      <w:bookmarkEnd w:id="6"/>
    </w:p>
    <w:p w14:paraId="4555B2FD" w14:textId="77777777" w:rsidR="00D05298" w:rsidRPr="00D05298" w:rsidRDefault="00D05298" w:rsidP="00D05298"/>
    <w:p w14:paraId="01A09C9C" w14:textId="7B827D24" w:rsidR="00573AF7" w:rsidRDefault="00573AF7" w:rsidP="00573AF7">
      <w:pPr>
        <w:pStyle w:val="ListParagraph"/>
        <w:numPr>
          <w:ilvl w:val="0"/>
          <w:numId w:val="40"/>
        </w:numPr>
      </w:pPr>
      <w:r>
        <w:t xml:space="preserve">Cost Proposals will be required at the time the proposals are due. The following Base Proposal form should be used. </w:t>
      </w:r>
      <w:r w:rsidR="00854300">
        <w:t xml:space="preserve">The owner is requiring two allowances that should be included in the </w:t>
      </w:r>
      <w:r w:rsidR="00E57824">
        <w:t xml:space="preserve">base bid: </w:t>
      </w:r>
      <w:r w:rsidR="002768AC">
        <w:t>Landscaping at $80,000 and Contingency at $100,000.</w:t>
      </w:r>
      <w:r w:rsidR="001E7C63">
        <w:t xml:space="preserve"> A </w:t>
      </w:r>
      <w:r w:rsidR="00AB51E7">
        <w:t xml:space="preserve">landscaping plan has not been </w:t>
      </w:r>
      <w:r w:rsidR="00481689">
        <w:t>finalized and</w:t>
      </w:r>
      <w:r w:rsidR="00AB51E7">
        <w:t xml:space="preserve"> </w:t>
      </w:r>
      <w:r w:rsidR="00887FAE">
        <w:t xml:space="preserve">will be finalized during the early stages of the project. </w:t>
      </w:r>
      <w:r w:rsidR="002768AC">
        <w:t xml:space="preserve"> </w:t>
      </w:r>
    </w:p>
    <w:p w14:paraId="4ED91F6D" w14:textId="10F3424E" w:rsidR="00556A9D" w:rsidRPr="00F56CAD" w:rsidRDefault="00556A9D" w:rsidP="00F56CAD">
      <w:pPr>
        <w:rPr>
          <w:b/>
          <w:bCs/>
        </w:rPr>
      </w:pPr>
      <w:r>
        <w:br w:type="page"/>
      </w:r>
      <w:r w:rsidRPr="00F56CAD">
        <w:rPr>
          <w:b/>
          <w:bCs/>
        </w:rPr>
        <w:lastRenderedPageBreak/>
        <w:t>BASE PROPOSAL:</w:t>
      </w:r>
    </w:p>
    <w:tbl>
      <w:tblPr>
        <w:tblStyle w:val="TableGrid"/>
        <w:tblW w:w="0" w:type="auto"/>
        <w:tblLook w:val="04A0" w:firstRow="1" w:lastRow="0" w:firstColumn="1" w:lastColumn="0" w:noHBand="0" w:noVBand="1"/>
      </w:tblPr>
      <w:tblGrid>
        <w:gridCol w:w="3685"/>
        <w:gridCol w:w="4050"/>
        <w:gridCol w:w="1615"/>
      </w:tblGrid>
      <w:tr w:rsidR="002621DE" w14:paraId="1393FBF9" w14:textId="77777777" w:rsidTr="00911E7E">
        <w:tc>
          <w:tcPr>
            <w:tcW w:w="3685" w:type="dxa"/>
          </w:tcPr>
          <w:p w14:paraId="0812BFD0" w14:textId="77777777" w:rsidR="002621DE" w:rsidRPr="00581504" w:rsidRDefault="002621DE" w:rsidP="00F847F8">
            <w:pPr>
              <w:rPr>
                <w:b/>
                <w:bCs/>
              </w:rPr>
            </w:pPr>
            <w:r w:rsidRPr="00581504">
              <w:rPr>
                <w:b/>
                <w:bCs/>
              </w:rPr>
              <w:t>Code</w:t>
            </w:r>
          </w:p>
        </w:tc>
        <w:tc>
          <w:tcPr>
            <w:tcW w:w="4050" w:type="dxa"/>
          </w:tcPr>
          <w:p w14:paraId="525534DA" w14:textId="77777777" w:rsidR="002621DE" w:rsidRPr="00581504" w:rsidRDefault="002621DE" w:rsidP="00F847F8">
            <w:pPr>
              <w:rPr>
                <w:b/>
                <w:bCs/>
              </w:rPr>
            </w:pPr>
            <w:r w:rsidRPr="00581504">
              <w:rPr>
                <w:b/>
                <w:bCs/>
              </w:rPr>
              <w:t>Category</w:t>
            </w:r>
          </w:p>
        </w:tc>
        <w:tc>
          <w:tcPr>
            <w:tcW w:w="1615" w:type="dxa"/>
          </w:tcPr>
          <w:p w14:paraId="29D96211" w14:textId="77777777" w:rsidR="002621DE" w:rsidRPr="00581504" w:rsidRDefault="002621DE" w:rsidP="00F847F8">
            <w:pPr>
              <w:rPr>
                <w:b/>
                <w:bCs/>
              </w:rPr>
            </w:pPr>
            <w:r w:rsidRPr="00581504">
              <w:rPr>
                <w:b/>
                <w:bCs/>
              </w:rPr>
              <w:t>Cost</w:t>
            </w:r>
          </w:p>
        </w:tc>
      </w:tr>
      <w:tr w:rsidR="002621DE" w14:paraId="24BC800A" w14:textId="77777777" w:rsidTr="00911E7E">
        <w:tc>
          <w:tcPr>
            <w:tcW w:w="3685" w:type="dxa"/>
          </w:tcPr>
          <w:p w14:paraId="2F36321C" w14:textId="77777777" w:rsidR="002621DE" w:rsidRDefault="002621DE" w:rsidP="00F847F8">
            <w:r>
              <w:t>2A</w:t>
            </w:r>
          </w:p>
        </w:tc>
        <w:tc>
          <w:tcPr>
            <w:tcW w:w="4050" w:type="dxa"/>
          </w:tcPr>
          <w:p w14:paraId="4D2D2DEB" w14:textId="0B098A9A" w:rsidR="002621DE" w:rsidRDefault="002621DE" w:rsidP="00F847F8">
            <w:r>
              <w:t>Sitework &amp; Utilities</w:t>
            </w:r>
            <w:r w:rsidR="00911E7E">
              <w:t>*</w:t>
            </w:r>
          </w:p>
        </w:tc>
        <w:tc>
          <w:tcPr>
            <w:tcW w:w="1615" w:type="dxa"/>
          </w:tcPr>
          <w:p w14:paraId="594770BA" w14:textId="77777777" w:rsidR="002621DE" w:rsidRDefault="002621DE" w:rsidP="00F847F8">
            <w:r>
              <w:t>$</w:t>
            </w:r>
          </w:p>
        </w:tc>
      </w:tr>
      <w:tr w:rsidR="002621DE" w14:paraId="632BB132" w14:textId="77777777" w:rsidTr="00911E7E">
        <w:tc>
          <w:tcPr>
            <w:tcW w:w="3685" w:type="dxa"/>
          </w:tcPr>
          <w:p w14:paraId="4CEADB6E" w14:textId="77777777" w:rsidR="002621DE" w:rsidRDefault="002621DE" w:rsidP="00F847F8">
            <w:r>
              <w:t>3A</w:t>
            </w:r>
          </w:p>
        </w:tc>
        <w:tc>
          <w:tcPr>
            <w:tcW w:w="4050" w:type="dxa"/>
          </w:tcPr>
          <w:p w14:paraId="68F0EF83" w14:textId="154FCE49" w:rsidR="002621DE" w:rsidRDefault="00126FD0" w:rsidP="00F847F8">
            <w:r>
              <w:t>Concrete (</w:t>
            </w:r>
            <w:r w:rsidR="002621DE">
              <w:t>Turnkey)</w:t>
            </w:r>
          </w:p>
        </w:tc>
        <w:tc>
          <w:tcPr>
            <w:tcW w:w="1615" w:type="dxa"/>
          </w:tcPr>
          <w:p w14:paraId="7E216BA6" w14:textId="77777777" w:rsidR="002621DE" w:rsidRDefault="002621DE" w:rsidP="00F847F8">
            <w:r w:rsidRPr="007967F9">
              <w:t>$</w:t>
            </w:r>
          </w:p>
        </w:tc>
      </w:tr>
      <w:tr w:rsidR="002621DE" w14:paraId="25C8749D" w14:textId="77777777" w:rsidTr="00911E7E">
        <w:tc>
          <w:tcPr>
            <w:tcW w:w="3685" w:type="dxa"/>
          </w:tcPr>
          <w:p w14:paraId="7DD54C20" w14:textId="77777777" w:rsidR="002621DE" w:rsidRDefault="002621DE" w:rsidP="00F847F8">
            <w:r>
              <w:t>6A</w:t>
            </w:r>
          </w:p>
        </w:tc>
        <w:tc>
          <w:tcPr>
            <w:tcW w:w="4050" w:type="dxa"/>
          </w:tcPr>
          <w:p w14:paraId="7AD67563" w14:textId="77777777" w:rsidR="002621DE" w:rsidRDefault="002621DE" w:rsidP="00F847F8">
            <w:r>
              <w:t>Cabinets &amp; Millwork</w:t>
            </w:r>
          </w:p>
        </w:tc>
        <w:tc>
          <w:tcPr>
            <w:tcW w:w="1615" w:type="dxa"/>
          </w:tcPr>
          <w:p w14:paraId="10624A48" w14:textId="77777777" w:rsidR="002621DE" w:rsidRDefault="002621DE" w:rsidP="00F847F8">
            <w:r w:rsidRPr="007967F9">
              <w:t>$</w:t>
            </w:r>
          </w:p>
        </w:tc>
      </w:tr>
      <w:tr w:rsidR="002621DE" w14:paraId="4C901F46" w14:textId="77777777" w:rsidTr="00911E7E">
        <w:tc>
          <w:tcPr>
            <w:tcW w:w="3685" w:type="dxa"/>
          </w:tcPr>
          <w:p w14:paraId="162E7751" w14:textId="77777777" w:rsidR="002621DE" w:rsidRDefault="002621DE" w:rsidP="00F847F8">
            <w:r>
              <w:t>6B</w:t>
            </w:r>
          </w:p>
        </w:tc>
        <w:tc>
          <w:tcPr>
            <w:tcW w:w="4050" w:type="dxa"/>
          </w:tcPr>
          <w:p w14:paraId="0FA40E75" w14:textId="77777777" w:rsidR="002621DE" w:rsidRDefault="002621DE" w:rsidP="00F847F8">
            <w:r>
              <w:t>General Carpentry</w:t>
            </w:r>
          </w:p>
        </w:tc>
        <w:tc>
          <w:tcPr>
            <w:tcW w:w="1615" w:type="dxa"/>
          </w:tcPr>
          <w:p w14:paraId="23CB628A" w14:textId="77777777" w:rsidR="002621DE" w:rsidRDefault="002621DE" w:rsidP="00F847F8">
            <w:r w:rsidRPr="007967F9">
              <w:t>$</w:t>
            </w:r>
          </w:p>
        </w:tc>
      </w:tr>
      <w:tr w:rsidR="002621DE" w14:paraId="44ACF0B3" w14:textId="77777777" w:rsidTr="00911E7E">
        <w:tc>
          <w:tcPr>
            <w:tcW w:w="3685" w:type="dxa"/>
          </w:tcPr>
          <w:p w14:paraId="500CA3C9" w14:textId="77777777" w:rsidR="002621DE" w:rsidRDefault="002621DE" w:rsidP="00F847F8">
            <w:r>
              <w:t>7A</w:t>
            </w:r>
          </w:p>
        </w:tc>
        <w:tc>
          <w:tcPr>
            <w:tcW w:w="4050" w:type="dxa"/>
          </w:tcPr>
          <w:p w14:paraId="0FF42A51" w14:textId="77777777" w:rsidR="002621DE" w:rsidRDefault="002621DE" w:rsidP="00F847F8">
            <w:r>
              <w:t>Roofing</w:t>
            </w:r>
          </w:p>
        </w:tc>
        <w:tc>
          <w:tcPr>
            <w:tcW w:w="1615" w:type="dxa"/>
          </w:tcPr>
          <w:p w14:paraId="2508262A" w14:textId="77777777" w:rsidR="002621DE" w:rsidRDefault="002621DE" w:rsidP="00F847F8">
            <w:r w:rsidRPr="007967F9">
              <w:t>$</w:t>
            </w:r>
          </w:p>
        </w:tc>
      </w:tr>
      <w:tr w:rsidR="002621DE" w14:paraId="3ADAE94D" w14:textId="77777777" w:rsidTr="00911E7E">
        <w:tc>
          <w:tcPr>
            <w:tcW w:w="3685" w:type="dxa"/>
          </w:tcPr>
          <w:p w14:paraId="399ADBE5" w14:textId="77777777" w:rsidR="002621DE" w:rsidRDefault="002621DE" w:rsidP="00F847F8">
            <w:r>
              <w:t>7B</w:t>
            </w:r>
          </w:p>
        </w:tc>
        <w:tc>
          <w:tcPr>
            <w:tcW w:w="4050" w:type="dxa"/>
          </w:tcPr>
          <w:p w14:paraId="04F2A401" w14:textId="77777777" w:rsidR="002621DE" w:rsidRDefault="002621DE" w:rsidP="00F847F8">
            <w:r>
              <w:t>Waterproofing &amp; Caulking</w:t>
            </w:r>
          </w:p>
        </w:tc>
        <w:tc>
          <w:tcPr>
            <w:tcW w:w="1615" w:type="dxa"/>
          </w:tcPr>
          <w:p w14:paraId="6B8A7C99" w14:textId="77777777" w:rsidR="002621DE" w:rsidRDefault="002621DE" w:rsidP="00F847F8">
            <w:r w:rsidRPr="007967F9">
              <w:t>$</w:t>
            </w:r>
          </w:p>
        </w:tc>
      </w:tr>
      <w:tr w:rsidR="002621DE" w14:paraId="0E531590" w14:textId="77777777" w:rsidTr="00911E7E">
        <w:tc>
          <w:tcPr>
            <w:tcW w:w="3685" w:type="dxa"/>
          </w:tcPr>
          <w:p w14:paraId="7B350237" w14:textId="77777777" w:rsidR="002621DE" w:rsidRDefault="002621DE" w:rsidP="00F847F8">
            <w:r>
              <w:t>7C</w:t>
            </w:r>
          </w:p>
        </w:tc>
        <w:tc>
          <w:tcPr>
            <w:tcW w:w="4050" w:type="dxa"/>
          </w:tcPr>
          <w:p w14:paraId="3BA2F09E" w14:textId="77777777" w:rsidR="002621DE" w:rsidRDefault="002621DE" w:rsidP="00F847F8">
            <w:r>
              <w:t>Fiber Cement Panels</w:t>
            </w:r>
          </w:p>
        </w:tc>
        <w:tc>
          <w:tcPr>
            <w:tcW w:w="1615" w:type="dxa"/>
          </w:tcPr>
          <w:p w14:paraId="74F5A1F4" w14:textId="77777777" w:rsidR="002621DE" w:rsidRDefault="002621DE" w:rsidP="00F847F8">
            <w:r w:rsidRPr="007967F9">
              <w:t>$</w:t>
            </w:r>
          </w:p>
        </w:tc>
      </w:tr>
      <w:tr w:rsidR="002621DE" w14:paraId="5503CB74" w14:textId="77777777" w:rsidTr="00911E7E">
        <w:tc>
          <w:tcPr>
            <w:tcW w:w="3685" w:type="dxa"/>
          </w:tcPr>
          <w:p w14:paraId="246EFBF9" w14:textId="77777777" w:rsidR="002621DE" w:rsidRDefault="002621DE" w:rsidP="00F847F8">
            <w:r>
              <w:t>7I</w:t>
            </w:r>
          </w:p>
        </w:tc>
        <w:tc>
          <w:tcPr>
            <w:tcW w:w="4050" w:type="dxa"/>
          </w:tcPr>
          <w:p w14:paraId="50C53DF2" w14:textId="77777777" w:rsidR="002621DE" w:rsidRDefault="002621DE" w:rsidP="00F847F8">
            <w:r>
              <w:t>Fireproofing</w:t>
            </w:r>
          </w:p>
        </w:tc>
        <w:tc>
          <w:tcPr>
            <w:tcW w:w="1615" w:type="dxa"/>
          </w:tcPr>
          <w:p w14:paraId="39E6597C" w14:textId="77777777" w:rsidR="002621DE" w:rsidRDefault="002621DE" w:rsidP="00F847F8">
            <w:r w:rsidRPr="007967F9">
              <w:t>$</w:t>
            </w:r>
          </w:p>
        </w:tc>
      </w:tr>
      <w:tr w:rsidR="002621DE" w14:paraId="5F8C885D" w14:textId="77777777" w:rsidTr="00911E7E">
        <w:tc>
          <w:tcPr>
            <w:tcW w:w="3685" w:type="dxa"/>
          </w:tcPr>
          <w:p w14:paraId="0DA10014" w14:textId="77777777" w:rsidR="002621DE" w:rsidRDefault="002621DE" w:rsidP="00F847F8">
            <w:r>
              <w:t>8A</w:t>
            </w:r>
          </w:p>
        </w:tc>
        <w:tc>
          <w:tcPr>
            <w:tcW w:w="4050" w:type="dxa"/>
          </w:tcPr>
          <w:p w14:paraId="748CB80F" w14:textId="77777777" w:rsidR="002621DE" w:rsidRDefault="002621DE" w:rsidP="00F847F8">
            <w:r>
              <w:t>Doors, Frames, &amp; Hardware</w:t>
            </w:r>
          </w:p>
        </w:tc>
        <w:tc>
          <w:tcPr>
            <w:tcW w:w="1615" w:type="dxa"/>
          </w:tcPr>
          <w:p w14:paraId="557E0B83" w14:textId="77777777" w:rsidR="002621DE" w:rsidRDefault="002621DE" w:rsidP="00F847F8">
            <w:r w:rsidRPr="007967F9">
              <w:t>$</w:t>
            </w:r>
          </w:p>
        </w:tc>
      </w:tr>
      <w:tr w:rsidR="002621DE" w14:paraId="226D8A01" w14:textId="77777777" w:rsidTr="00911E7E">
        <w:tc>
          <w:tcPr>
            <w:tcW w:w="3685" w:type="dxa"/>
          </w:tcPr>
          <w:p w14:paraId="3B62B170" w14:textId="77777777" w:rsidR="002621DE" w:rsidRDefault="002621DE" w:rsidP="00F847F8">
            <w:r>
              <w:t>9B</w:t>
            </w:r>
          </w:p>
        </w:tc>
        <w:tc>
          <w:tcPr>
            <w:tcW w:w="4050" w:type="dxa"/>
          </w:tcPr>
          <w:p w14:paraId="543DF9B7" w14:textId="77777777" w:rsidR="002621DE" w:rsidRDefault="002621DE" w:rsidP="00F847F8">
            <w:r>
              <w:t>Metal Framing &amp; Drywall</w:t>
            </w:r>
          </w:p>
        </w:tc>
        <w:tc>
          <w:tcPr>
            <w:tcW w:w="1615" w:type="dxa"/>
          </w:tcPr>
          <w:p w14:paraId="68A1CE20" w14:textId="77777777" w:rsidR="002621DE" w:rsidRDefault="002621DE" w:rsidP="00F847F8">
            <w:r w:rsidRPr="007967F9">
              <w:t>$</w:t>
            </w:r>
          </w:p>
        </w:tc>
      </w:tr>
      <w:tr w:rsidR="002621DE" w14:paraId="20A63170" w14:textId="77777777" w:rsidTr="00911E7E">
        <w:tc>
          <w:tcPr>
            <w:tcW w:w="3685" w:type="dxa"/>
          </w:tcPr>
          <w:p w14:paraId="5F53FCD0" w14:textId="77777777" w:rsidR="002621DE" w:rsidRDefault="002621DE" w:rsidP="00F847F8">
            <w:r>
              <w:t>9D</w:t>
            </w:r>
          </w:p>
        </w:tc>
        <w:tc>
          <w:tcPr>
            <w:tcW w:w="4050" w:type="dxa"/>
          </w:tcPr>
          <w:p w14:paraId="34169719" w14:textId="77777777" w:rsidR="002621DE" w:rsidRDefault="002621DE" w:rsidP="00F847F8">
            <w:r>
              <w:t>Carpet &amp; Resilient Flooring</w:t>
            </w:r>
          </w:p>
        </w:tc>
        <w:tc>
          <w:tcPr>
            <w:tcW w:w="1615" w:type="dxa"/>
          </w:tcPr>
          <w:p w14:paraId="61AF6442" w14:textId="77777777" w:rsidR="002621DE" w:rsidRDefault="002621DE" w:rsidP="00F847F8">
            <w:r w:rsidRPr="007967F9">
              <w:t>$</w:t>
            </w:r>
          </w:p>
        </w:tc>
      </w:tr>
      <w:tr w:rsidR="002621DE" w14:paraId="3F501FB3" w14:textId="77777777" w:rsidTr="00911E7E">
        <w:tc>
          <w:tcPr>
            <w:tcW w:w="3685" w:type="dxa"/>
          </w:tcPr>
          <w:p w14:paraId="11D03A04" w14:textId="77777777" w:rsidR="002621DE" w:rsidRDefault="002621DE" w:rsidP="00F847F8">
            <w:r>
              <w:t>9H</w:t>
            </w:r>
          </w:p>
        </w:tc>
        <w:tc>
          <w:tcPr>
            <w:tcW w:w="4050" w:type="dxa"/>
          </w:tcPr>
          <w:p w14:paraId="7C4E56D5" w14:textId="77777777" w:rsidR="002621DE" w:rsidRDefault="002621DE" w:rsidP="00F847F8">
            <w:r>
              <w:t>Painting</w:t>
            </w:r>
          </w:p>
        </w:tc>
        <w:tc>
          <w:tcPr>
            <w:tcW w:w="1615" w:type="dxa"/>
          </w:tcPr>
          <w:p w14:paraId="64663019" w14:textId="77777777" w:rsidR="002621DE" w:rsidRDefault="002621DE" w:rsidP="00F847F8">
            <w:r w:rsidRPr="007967F9">
              <w:t>$</w:t>
            </w:r>
          </w:p>
        </w:tc>
      </w:tr>
      <w:tr w:rsidR="002621DE" w14:paraId="16C52B6B" w14:textId="77777777" w:rsidTr="00911E7E">
        <w:tc>
          <w:tcPr>
            <w:tcW w:w="3685" w:type="dxa"/>
          </w:tcPr>
          <w:p w14:paraId="7FDCF016" w14:textId="77777777" w:rsidR="002621DE" w:rsidRDefault="002621DE" w:rsidP="00F847F8">
            <w:r>
              <w:t>10A</w:t>
            </w:r>
          </w:p>
        </w:tc>
        <w:tc>
          <w:tcPr>
            <w:tcW w:w="4050" w:type="dxa"/>
          </w:tcPr>
          <w:p w14:paraId="59F388EE" w14:textId="77777777" w:rsidR="002621DE" w:rsidRDefault="002621DE" w:rsidP="00F847F8">
            <w:r>
              <w:t>Toilet Accessories, Fire Extinguishers &amp; Specialties</w:t>
            </w:r>
          </w:p>
        </w:tc>
        <w:tc>
          <w:tcPr>
            <w:tcW w:w="1615" w:type="dxa"/>
          </w:tcPr>
          <w:p w14:paraId="6ED905EC" w14:textId="77777777" w:rsidR="002621DE" w:rsidRDefault="002621DE" w:rsidP="00F847F8">
            <w:r w:rsidRPr="007967F9">
              <w:t>$</w:t>
            </w:r>
          </w:p>
        </w:tc>
      </w:tr>
      <w:tr w:rsidR="000B287F" w14:paraId="3E3EFA00" w14:textId="77777777" w:rsidTr="00911E7E">
        <w:tc>
          <w:tcPr>
            <w:tcW w:w="3685" w:type="dxa"/>
          </w:tcPr>
          <w:p w14:paraId="61F5E55F" w14:textId="095B51E9" w:rsidR="000B287F" w:rsidRDefault="000B287F" w:rsidP="00F847F8">
            <w:r>
              <w:t>10B</w:t>
            </w:r>
          </w:p>
        </w:tc>
        <w:tc>
          <w:tcPr>
            <w:tcW w:w="4050" w:type="dxa"/>
          </w:tcPr>
          <w:p w14:paraId="316D5AE9" w14:textId="068A8890" w:rsidR="000B287F" w:rsidRDefault="000B287F" w:rsidP="00F847F8">
            <w:r>
              <w:t>Signage</w:t>
            </w:r>
          </w:p>
        </w:tc>
        <w:tc>
          <w:tcPr>
            <w:tcW w:w="1615" w:type="dxa"/>
          </w:tcPr>
          <w:p w14:paraId="4B45579D" w14:textId="77777777" w:rsidR="000B287F" w:rsidRPr="007967F9" w:rsidRDefault="000B287F" w:rsidP="00F847F8"/>
        </w:tc>
      </w:tr>
      <w:tr w:rsidR="002621DE" w14:paraId="080998DE" w14:textId="77777777" w:rsidTr="00911E7E">
        <w:tc>
          <w:tcPr>
            <w:tcW w:w="3685" w:type="dxa"/>
          </w:tcPr>
          <w:p w14:paraId="4CBA6097" w14:textId="77777777" w:rsidR="002621DE" w:rsidRDefault="002621DE" w:rsidP="00F847F8">
            <w:r>
              <w:t>12A</w:t>
            </w:r>
          </w:p>
        </w:tc>
        <w:tc>
          <w:tcPr>
            <w:tcW w:w="4050" w:type="dxa"/>
          </w:tcPr>
          <w:p w14:paraId="2518566D" w14:textId="77777777" w:rsidR="002621DE" w:rsidRDefault="002621DE" w:rsidP="00F847F8">
            <w:r>
              <w:t>Window Treatments</w:t>
            </w:r>
          </w:p>
        </w:tc>
        <w:tc>
          <w:tcPr>
            <w:tcW w:w="1615" w:type="dxa"/>
          </w:tcPr>
          <w:p w14:paraId="31B857B5" w14:textId="77777777" w:rsidR="002621DE" w:rsidRDefault="002621DE" w:rsidP="00F847F8">
            <w:r w:rsidRPr="007967F9">
              <w:t>$</w:t>
            </w:r>
          </w:p>
        </w:tc>
      </w:tr>
      <w:tr w:rsidR="002621DE" w14:paraId="23C57A91" w14:textId="77777777" w:rsidTr="00911E7E">
        <w:tc>
          <w:tcPr>
            <w:tcW w:w="3685" w:type="dxa"/>
          </w:tcPr>
          <w:p w14:paraId="733A3584" w14:textId="77777777" w:rsidR="002621DE" w:rsidRDefault="002621DE" w:rsidP="00F847F8">
            <w:r>
              <w:t>15A</w:t>
            </w:r>
          </w:p>
        </w:tc>
        <w:tc>
          <w:tcPr>
            <w:tcW w:w="4050" w:type="dxa"/>
          </w:tcPr>
          <w:p w14:paraId="1B2403FD" w14:textId="10D3E8F2" w:rsidR="002621DE" w:rsidRDefault="002621DE" w:rsidP="00F847F8">
            <w:r>
              <w:t>Plumbing</w:t>
            </w:r>
          </w:p>
        </w:tc>
        <w:tc>
          <w:tcPr>
            <w:tcW w:w="1615" w:type="dxa"/>
          </w:tcPr>
          <w:p w14:paraId="4FB9BE47" w14:textId="77777777" w:rsidR="002621DE" w:rsidRDefault="002621DE" w:rsidP="00F847F8">
            <w:r w:rsidRPr="007967F9">
              <w:t>$</w:t>
            </w:r>
          </w:p>
        </w:tc>
      </w:tr>
      <w:tr w:rsidR="002621DE" w14:paraId="1FC52862" w14:textId="77777777" w:rsidTr="00911E7E">
        <w:tc>
          <w:tcPr>
            <w:tcW w:w="3685" w:type="dxa"/>
          </w:tcPr>
          <w:p w14:paraId="69FBDF2B" w14:textId="77777777" w:rsidR="002621DE" w:rsidRDefault="002621DE" w:rsidP="00F847F8">
            <w:r>
              <w:t>15B</w:t>
            </w:r>
          </w:p>
        </w:tc>
        <w:tc>
          <w:tcPr>
            <w:tcW w:w="4050" w:type="dxa"/>
          </w:tcPr>
          <w:p w14:paraId="7EAD744C" w14:textId="77777777" w:rsidR="002621DE" w:rsidRDefault="002621DE" w:rsidP="00F847F8">
            <w:r>
              <w:t>HVAC</w:t>
            </w:r>
          </w:p>
        </w:tc>
        <w:tc>
          <w:tcPr>
            <w:tcW w:w="1615" w:type="dxa"/>
          </w:tcPr>
          <w:p w14:paraId="5F53753A" w14:textId="77777777" w:rsidR="002621DE" w:rsidRDefault="002621DE" w:rsidP="00F847F8">
            <w:r w:rsidRPr="007967F9">
              <w:t>$</w:t>
            </w:r>
          </w:p>
        </w:tc>
      </w:tr>
      <w:tr w:rsidR="002621DE" w14:paraId="0C76C912" w14:textId="77777777" w:rsidTr="00911E7E">
        <w:tc>
          <w:tcPr>
            <w:tcW w:w="3685" w:type="dxa"/>
          </w:tcPr>
          <w:p w14:paraId="34B06829" w14:textId="77777777" w:rsidR="002621DE" w:rsidRDefault="002621DE" w:rsidP="00F847F8">
            <w:r>
              <w:t>16A</w:t>
            </w:r>
          </w:p>
        </w:tc>
        <w:tc>
          <w:tcPr>
            <w:tcW w:w="4050" w:type="dxa"/>
          </w:tcPr>
          <w:p w14:paraId="6E98BCD7" w14:textId="77777777" w:rsidR="002621DE" w:rsidRDefault="002621DE" w:rsidP="00F847F8">
            <w:r>
              <w:t xml:space="preserve">Electrical </w:t>
            </w:r>
          </w:p>
        </w:tc>
        <w:tc>
          <w:tcPr>
            <w:tcW w:w="1615" w:type="dxa"/>
          </w:tcPr>
          <w:p w14:paraId="74917D09" w14:textId="77777777" w:rsidR="002621DE" w:rsidRDefault="002621DE" w:rsidP="00F847F8">
            <w:r w:rsidRPr="007967F9">
              <w:t>$</w:t>
            </w:r>
          </w:p>
        </w:tc>
      </w:tr>
      <w:tr w:rsidR="002621DE" w14:paraId="43BE1B28" w14:textId="77777777" w:rsidTr="00911E7E">
        <w:tc>
          <w:tcPr>
            <w:tcW w:w="3685" w:type="dxa"/>
          </w:tcPr>
          <w:p w14:paraId="440C6253" w14:textId="77777777" w:rsidR="002621DE" w:rsidRDefault="002621DE" w:rsidP="00F847F8">
            <w:r>
              <w:t>Required allowance # 1</w:t>
            </w:r>
          </w:p>
        </w:tc>
        <w:tc>
          <w:tcPr>
            <w:tcW w:w="4050" w:type="dxa"/>
          </w:tcPr>
          <w:p w14:paraId="2A24D921" w14:textId="16B8C9F0" w:rsidR="002621DE" w:rsidRDefault="002621DE" w:rsidP="00F847F8">
            <w:r>
              <w:t>Landscaping</w:t>
            </w:r>
            <w:r w:rsidR="003C6FB5">
              <w:t xml:space="preserve"> and Irrigation</w:t>
            </w:r>
          </w:p>
        </w:tc>
        <w:tc>
          <w:tcPr>
            <w:tcW w:w="1615" w:type="dxa"/>
          </w:tcPr>
          <w:p w14:paraId="62AA8BB2" w14:textId="77777777" w:rsidR="002621DE" w:rsidRDefault="002621DE" w:rsidP="00F847F8">
            <w:r w:rsidRPr="007967F9">
              <w:t>$</w:t>
            </w:r>
            <w:r>
              <w:t xml:space="preserve"> 80,000</w:t>
            </w:r>
          </w:p>
        </w:tc>
      </w:tr>
      <w:tr w:rsidR="002621DE" w14:paraId="66E69578" w14:textId="77777777" w:rsidTr="00911E7E">
        <w:tc>
          <w:tcPr>
            <w:tcW w:w="3685" w:type="dxa"/>
          </w:tcPr>
          <w:p w14:paraId="6F24B228" w14:textId="77777777" w:rsidR="002621DE" w:rsidRDefault="002621DE" w:rsidP="00F847F8">
            <w:r>
              <w:t>Required allowance # 2</w:t>
            </w:r>
          </w:p>
        </w:tc>
        <w:tc>
          <w:tcPr>
            <w:tcW w:w="4050" w:type="dxa"/>
          </w:tcPr>
          <w:p w14:paraId="6DD3A68F" w14:textId="61E2BAD4" w:rsidR="002621DE" w:rsidRDefault="001E7C63" w:rsidP="00F847F8">
            <w:r>
              <w:t xml:space="preserve">Owners </w:t>
            </w:r>
            <w:r w:rsidR="002621DE">
              <w:t>Contingency</w:t>
            </w:r>
          </w:p>
        </w:tc>
        <w:tc>
          <w:tcPr>
            <w:tcW w:w="1615" w:type="dxa"/>
          </w:tcPr>
          <w:p w14:paraId="6BA9A9DE" w14:textId="77777777" w:rsidR="002621DE" w:rsidRDefault="002621DE" w:rsidP="00F847F8">
            <w:r w:rsidRPr="007967F9">
              <w:t>$</w:t>
            </w:r>
            <w:r>
              <w:t xml:space="preserve"> 100,000</w:t>
            </w:r>
          </w:p>
        </w:tc>
      </w:tr>
      <w:tr w:rsidR="002621DE" w14:paraId="214BB687" w14:textId="77777777" w:rsidTr="00911E7E">
        <w:tc>
          <w:tcPr>
            <w:tcW w:w="3685" w:type="dxa"/>
            <w:shd w:val="clear" w:color="auto" w:fill="BFBFBF" w:themeFill="background1" w:themeFillShade="BF"/>
          </w:tcPr>
          <w:p w14:paraId="6BC90CA4" w14:textId="77777777" w:rsidR="002621DE" w:rsidRDefault="002621DE" w:rsidP="00F847F8">
            <w:r>
              <w:rPr>
                <w:sz w:val="22"/>
                <w:szCs w:val="22"/>
              </w:rPr>
              <w:t>Lump Sum Total Cost of Construction</w:t>
            </w:r>
          </w:p>
        </w:tc>
        <w:tc>
          <w:tcPr>
            <w:tcW w:w="4050" w:type="dxa"/>
            <w:shd w:val="clear" w:color="auto" w:fill="BFBFBF" w:themeFill="background1" w:themeFillShade="BF"/>
          </w:tcPr>
          <w:p w14:paraId="1AF6D76F" w14:textId="77777777" w:rsidR="002621DE" w:rsidRDefault="002621DE" w:rsidP="00F847F8"/>
        </w:tc>
        <w:tc>
          <w:tcPr>
            <w:tcW w:w="1615" w:type="dxa"/>
            <w:shd w:val="clear" w:color="auto" w:fill="BFBFBF" w:themeFill="background1" w:themeFillShade="BF"/>
          </w:tcPr>
          <w:p w14:paraId="0AB372E7" w14:textId="77777777" w:rsidR="002621DE" w:rsidRPr="007967F9" w:rsidRDefault="002621DE" w:rsidP="00F847F8"/>
        </w:tc>
      </w:tr>
    </w:tbl>
    <w:p w14:paraId="7A976FBC" w14:textId="66216F97" w:rsidR="00556A9D" w:rsidRPr="008F4551" w:rsidRDefault="00911E7E" w:rsidP="006F01DB">
      <w:pPr>
        <w:rPr>
          <w:sz w:val="20"/>
          <w:szCs w:val="20"/>
        </w:rPr>
      </w:pPr>
      <w:r>
        <w:rPr>
          <w:u w:val="single"/>
        </w:rPr>
        <w:br/>
      </w:r>
      <w:r w:rsidRPr="008F4551">
        <w:rPr>
          <w:sz w:val="20"/>
          <w:szCs w:val="20"/>
        </w:rPr>
        <w:t>*</w:t>
      </w:r>
      <w:r w:rsidR="00832D60" w:rsidRPr="008F4551">
        <w:rPr>
          <w:sz w:val="20"/>
          <w:szCs w:val="20"/>
        </w:rPr>
        <w:t>Utility cost should include tap fees and any additional cost to connect to Cit</w:t>
      </w:r>
      <w:r w:rsidR="0052154E" w:rsidRPr="008F4551">
        <w:rPr>
          <w:sz w:val="20"/>
          <w:szCs w:val="20"/>
        </w:rPr>
        <w:t xml:space="preserve">y of LaGrange’s water and sewer </w:t>
      </w:r>
      <w:r w:rsidR="00883DC6" w:rsidRPr="008F4551">
        <w:rPr>
          <w:sz w:val="20"/>
          <w:szCs w:val="20"/>
        </w:rPr>
        <w:t>line (</w:t>
      </w:r>
      <w:r w:rsidR="001D07D2" w:rsidRPr="008F4551">
        <w:rPr>
          <w:sz w:val="20"/>
          <w:szCs w:val="20"/>
        </w:rPr>
        <w:t>will require communication with City of LaGrange)</w:t>
      </w:r>
      <w:r w:rsidR="00883DC6" w:rsidRPr="008F4551">
        <w:rPr>
          <w:sz w:val="20"/>
          <w:szCs w:val="20"/>
        </w:rPr>
        <w:t xml:space="preserve">. </w:t>
      </w:r>
      <w:r w:rsidR="001D07D2" w:rsidRPr="008F4551">
        <w:rPr>
          <w:sz w:val="20"/>
          <w:szCs w:val="20"/>
        </w:rPr>
        <w:br/>
      </w:r>
    </w:p>
    <w:p w14:paraId="1D08284D" w14:textId="6DEC1AAD" w:rsidR="004A7347" w:rsidRDefault="004A7347" w:rsidP="006F01DB">
      <w:pPr>
        <w:rPr>
          <w:sz w:val="18"/>
          <w:szCs w:val="18"/>
        </w:rPr>
      </w:pPr>
      <w:r>
        <w:rPr>
          <w:sz w:val="22"/>
          <w:szCs w:val="22"/>
        </w:rPr>
        <w:t>(1</w:t>
      </w:r>
      <w:r w:rsidRPr="00103978">
        <w:rPr>
          <w:sz w:val="22"/>
          <w:szCs w:val="22"/>
        </w:rPr>
        <w:t>)</w:t>
      </w:r>
      <w:r>
        <w:rPr>
          <w:sz w:val="22"/>
          <w:szCs w:val="22"/>
        </w:rPr>
        <w:t xml:space="preserve"> </w:t>
      </w:r>
      <w:r>
        <w:rPr>
          <w:sz w:val="22"/>
          <w:szCs w:val="22"/>
        </w:rPr>
        <w:tab/>
        <w:t xml:space="preserve">Bidder agrees to perform all work described on the contract documents for the </w:t>
      </w:r>
      <w:r w:rsidRPr="00B32DDC">
        <w:rPr>
          <w:sz w:val="22"/>
          <w:szCs w:val="22"/>
        </w:rPr>
        <w:t>Lump</w:t>
      </w:r>
      <w:r>
        <w:rPr>
          <w:sz w:val="22"/>
          <w:szCs w:val="22"/>
        </w:rPr>
        <w:t xml:space="preserve"> S</w:t>
      </w:r>
      <w:r w:rsidRPr="00103978">
        <w:rPr>
          <w:sz w:val="22"/>
          <w:szCs w:val="22"/>
        </w:rPr>
        <w:t>um</w:t>
      </w:r>
      <w:r>
        <w:rPr>
          <w:sz w:val="22"/>
          <w:szCs w:val="22"/>
        </w:rPr>
        <w:t xml:space="preserve"> of ______________________________________________________________________ </w:t>
      </w:r>
      <w:r w:rsidRPr="00B32DDC">
        <w:rPr>
          <w:sz w:val="22"/>
          <w:szCs w:val="22"/>
        </w:rPr>
        <w:t>Dollars</w:t>
      </w:r>
      <w:r>
        <w:rPr>
          <w:sz w:val="22"/>
          <w:szCs w:val="22"/>
        </w:rPr>
        <w:t xml:space="preserve"> (</w:t>
      </w:r>
      <w:r w:rsidRPr="00B32DDC">
        <w:rPr>
          <w:sz w:val="22"/>
          <w:szCs w:val="22"/>
        </w:rPr>
        <w:t>$</w:t>
      </w:r>
      <w:r>
        <w:rPr>
          <w:sz w:val="22"/>
          <w:szCs w:val="22"/>
        </w:rPr>
        <w:t xml:space="preserve">_______________________) </w:t>
      </w:r>
    </w:p>
    <w:p w14:paraId="6149CAD2" w14:textId="77777777" w:rsidR="004A7347" w:rsidRDefault="004A7347" w:rsidP="006F01DB">
      <w:pPr>
        <w:rPr>
          <w:sz w:val="18"/>
          <w:szCs w:val="18"/>
        </w:rPr>
      </w:pPr>
      <w:r w:rsidRPr="00103978">
        <w:rPr>
          <w:sz w:val="18"/>
          <w:szCs w:val="18"/>
        </w:rPr>
        <w:t>(Amount shall be shown in both words and figures.  In case of discrepancy, the amount shown in words will govern).</w:t>
      </w:r>
    </w:p>
    <w:p w14:paraId="111771C8" w14:textId="78A2B280" w:rsidR="00494FC2" w:rsidRDefault="00494FC2" w:rsidP="006F01DB">
      <w:pPr>
        <w:rPr>
          <w:sz w:val="22"/>
          <w:szCs w:val="22"/>
        </w:rPr>
      </w:pPr>
      <w:r>
        <w:rPr>
          <w:sz w:val="22"/>
          <w:szCs w:val="22"/>
        </w:rPr>
        <w:tab/>
      </w:r>
      <w:r>
        <w:rPr>
          <w:sz w:val="22"/>
          <w:szCs w:val="22"/>
        </w:rPr>
        <w:tab/>
      </w:r>
      <w:r>
        <w:rPr>
          <w:sz w:val="22"/>
          <w:szCs w:val="22"/>
        </w:rPr>
        <w:tab/>
      </w:r>
    </w:p>
    <w:p w14:paraId="4B74D05C" w14:textId="77777777" w:rsidR="00494FC2" w:rsidRDefault="00494FC2" w:rsidP="006F01DB">
      <w:pPr>
        <w:rPr>
          <w:sz w:val="22"/>
          <w:szCs w:val="22"/>
        </w:rPr>
      </w:pPr>
      <w:r>
        <w:rPr>
          <w:sz w:val="22"/>
          <w:szCs w:val="22"/>
        </w:rPr>
        <w:t>I have attached the required Bid Security to this Proposal in the sum of _________________________</w:t>
      </w:r>
    </w:p>
    <w:p w14:paraId="5B6A36EE" w14:textId="77777777" w:rsidR="00494FC2" w:rsidRDefault="00494FC2" w:rsidP="006F01DB">
      <w:pPr>
        <w:rPr>
          <w:sz w:val="22"/>
          <w:szCs w:val="22"/>
        </w:rPr>
      </w:pPr>
      <w:r>
        <w:rPr>
          <w:sz w:val="22"/>
          <w:szCs w:val="22"/>
        </w:rPr>
        <w:t xml:space="preserve">($___________________) which is to become the property of the Owner in the event the contract and bonds are not executed within the time </w:t>
      </w:r>
      <w:proofErr w:type="gramStart"/>
      <w:r>
        <w:rPr>
          <w:sz w:val="22"/>
          <w:szCs w:val="22"/>
        </w:rPr>
        <w:t>above set forth</w:t>
      </w:r>
      <w:proofErr w:type="gramEnd"/>
      <w:r>
        <w:rPr>
          <w:sz w:val="22"/>
          <w:szCs w:val="22"/>
        </w:rPr>
        <w:t>, as liquidated damages for the delay and additional expense to the owner caused thereby.</w:t>
      </w:r>
    </w:p>
    <w:p w14:paraId="1D20EDD9" w14:textId="77777777" w:rsidR="00494FC2" w:rsidRDefault="00494FC2" w:rsidP="006F01D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Respectfully submitted:</w:t>
      </w:r>
      <w:r>
        <w:rPr>
          <w:sz w:val="22"/>
          <w:szCs w:val="22"/>
        </w:rPr>
        <w:tab/>
      </w:r>
    </w:p>
    <w:p w14:paraId="1351567B" w14:textId="77777777" w:rsidR="00494FC2" w:rsidRDefault="00494FC2" w:rsidP="006F01DB">
      <w:pPr>
        <w:rPr>
          <w:sz w:val="22"/>
          <w:szCs w:val="22"/>
        </w:rPr>
      </w:pPr>
    </w:p>
    <w:p w14:paraId="326F6C73" w14:textId="77777777" w:rsidR="00494FC2" w:rsidRDefault="00494FC2" w:rsidP="006F01D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By:_</w:t>
      </w:r>
      <w:proofErr w:type="gramEnd"/>
      <w:r>
        <w:rPr>
          <w:sz w:val="22"/>
          <w:szCs w:val="22"/>
        </w:rPr>
        <w:t>__________________________</w:t>
      </w:r>
    </w:p>
    <w:p w14:paraId="77A0415B" w14:textId="77777777" w:rsidR="00494FC2" w:rsidRDefault="00494FC2" w:rsidP="006F01D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(Signature)</w:t>
      </w:r>
    </w:p>
    <w:p w14:paraId="59F82822" w14:textId="77777777" w:rsidR="00494FC2" w:rsidRDefault="00494FC2" w:rsidP="006F01DB">
      <w:pPr>
        <w:rPr>
          <w:sz w:val="22"/>
          <w:szCs w:val="22"/>
        </w:rPr>
      </w:pPr>
    </w:p>
    <w:p w14:paraId="202885BB" w14:textId="77777777" w:rsidR="00494FC2" w:rsidRDefault="00494FC2" w:rsidP="006F01DB">
      <w:pPr>
        <w:rPr>
          <w:sz w:val="22"/>
          <w:szCs w:val="22"/>
        </w:rPr>
      </w:pPr>
      <w:r>
        <w:rPr>
          <w:sz w:val="22"/>
          <w:szCs w:val="22"/>
        </w:rPr>
        <w:t>(Seal – if bid is by a corporation)</w:t>
      </w:r>
    </w:p>
    <w:p w14:paraId="4D9F278E" w14:textId="77777777" w:rsidR="00494FC2" w:rsidRDefault="00494FC2" w:rsidP="006F01D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w:t>
      </w:r>
    </w:p>
    <w:p w14:paraId="6DBD5D82" w14:textId="77777777" w:rsidR="00494FC2" w:rsidRDefault="00494FC2" w:rsidP="006F01D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(Title)</w:t>
      </w:r>
    </w:p>
    <w:p w14:paraId="14B925C9" w14:textId="77777777" w:rsidR="00494FC2" w:rsidRDefault="00494FC2" w:rsidP="006F01DB">
      <w:pPr>
        <w:rPr>
          <w:sz w:val="22"/>
          <w:szCs w:val="22"/>
        </w:rPr>
      </w:pPr>
    </w:p>
    <w:p w14:paraId="1DEB56AE" w14:textId="77777777" w:rsidR="00494FC2" w:rsidRDefault="00494FC2" w:rsidP="006F01D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w:t>
      </w:r>
    </w:p>
    <w:p w14:paraId="7177C436" w14:textId="4CC808FF" w:rsidR="00123168" w:rsidRDefault="00494FC2" w:rsidP="006F01D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(Business Addre</w:t>
      </w:r>
      <w:r w:rsidR="009D1E1A">
        <w:rPr>
          <w:sz w:val="22"/>
          <w:szCs w:val="22"/>
        </w:rPr>
        <w:t>ss)</w:t>
      </w:r>
    </w:p>
    <w:p w14:paraId="1B90512D" w14:textId="23028402" w:rsidR="00BD601C" w:rsidRPr="00445FEC" w:rsidRDefault="003F3AE5" w:rsidP="00657498">
      <w:pPr>
        <w:pStyle w:val="Heading5"/>
        <w:rPr>
          <w:rFonts w:ascii="Times New Roman" w:hAnsi="Times New Roman" w:cs="Times New Roman"/>
          <w:b/>
          <w:bCs/>
          <w:color w:val="000000" w:themeColor="text1"/>
          <w:sz w:val="52"/>
          <w:szCs w:val="52"/>
        </w:rPr>
      </w:pPr>
      <w:bookmarkStart w:id="7" w:name="_Toc158647217"/>
      <w:r w:rsidRPr="00445FEC">
        <w:rPr>
          <w:rFonts w:ascii="Times New Roman" w:hAnsi="Times New Roman" w:cs="Times New Roman"/>
          <w:b/>
          <w:bCs/>
          <w:color w:val="000000" w:themeColor="text1"/>
          <w:sz w:val="52"/>
          <w:szCs w:val="52"/>
        </w:rPr>
        <w:lastRenderedPageBreak/>
        <w:t xml:space="preserve">Part </w:t>
      </w:r>
      <w:r w:rsidR="00123468" w:rsidRPr="00445FEC">
        <w:rPr>
          <w:rFonts w:ascii="Times New Roman" w:hAnsi="Times New Roman" w:cs="Times New Roman"/>
          <w:b/>
          <w:bCs/>
          <w:color w:val="000000" w:themeColor="text1"/>
          <w:sz w:val="52"/>
          <w:szCs w:val="52"/>
        </w:rPr>
        <w:t>I</w:t>
      </w:r>
      <w:r w:rsidRPr="00445FEC">
        <w:rPr>
          <w:rFonts w:ascii="Times New Roman" w:hAnsi="Times New Roman" w:cs="Times New Roman"/>
          <w:b/>
          <w:bCs/>
          <w:color w:val="000000" w:themeColor="text1"/>
          <w:sz w:val="52"/>
          <w:szCs w:val="52"/>
        </w:rPr>
        <w:t xml:space="preserve">V. </w:t>
      </w:r>
      <w:r w:rsidR="006F01DB" w:rsidRPr="00445FEC">
        <w:rPr>
          <w:rFonts w:ascii="Times New Roman" w:hAnsi="Times New Roman" w:cs="Times New Roman"/>
          <w:b/>
          <w:bCs/>
          <w:color w:val="000000" w:themeColor="text1"/>
          <w:sz w:val="52"/>
          <w:szCs w:val="52"/>
        </w:rPr>
        <w:t xml:space="preserve">Additional required </w:t>
      </w:r>
      <w:r w:rsidR="00D26A23" w:rsidRPr="00445FEC">
        <w:rPr>
          <w:rFonts w:ascii="Times New Roman" w:hAnsi="Times New Roman" w:cs="Times New Roman"/>
          <w:b/>
          <w:bCs/>
          <w:color w:val="000000" w:themeColor="text1"/>
          <w:sz w:val="52"/>
          <w:szCs w:val="52"/>
        </w:rPr>
        <w:t>documents</w:t>
      </w:r>
      <w:r w:rsidR="00D26A23">
        <w:rPr>
          <w:rFonts w:ascii="Times New Roman" w:hAnsi="Times New Roman" w:cs="Times New Roman"/>
          <w:b/>
          <w:bCs/>
          <w:color w:val="000000" w:themeColor="text1"/>
          <w:sz w:val="52"/>
          <w:szCs w:val="52"/>
        </w:rPr>
        <w:t xml:space="preserve"> (</w:t>
      </w:r>
      <w:r w:rsidR="00445FEC">
        <w:rPr>
          <w:rFonts w:ascii="Times New Roman" w:hAnsi="Times New Roman" w:cs="Times New Roman"/>
          <w:b/>
          <w:bCs/>
          <w:color w:val="000000" w:themeColor="text1"/>
          <w:sz w:val="52"/>
          <w:szCs w:val="52"/>
        </w:rPr>
        <w:t>see following pages)</w:t>
      </w:r>
      <w:bookmarkEnd w:id="7"/>
    </w:p>
    <w:p w14:paraId="58895861" w14:textId="77777777" w:rsidR="00657498" w:rsidRPr="00657498" w:rsidRDefault="00657498" w:rsidP="00657498"/>
    <w:p w14:paraId="00D3FFC5" w14:textId="77777777" w:rsidR="00445FEC" w:rsidRDefault="00445FEC" w:rsidP="006F01DB"/>
    <w:p w14:paraId="292F7C8F" w14:textId="77777777" w:rsidR="00445FEC" w:rsidRDefault="00445FEC" w:rsidP="006F01DB"/>
    <w:p w14:paraId="726B272D" w14:textId="77777777" w:rsidR="00445FEC" w:rsidRDefault="00445FEC" w:rsidP="006F01DB"/>
    <w:p w14:paraId="6B490E23" w14:textId="77777777" w:rsidR="00445FEC" w:rsidRDefault="00445FEC" w:rsidP="006F01DB"/>
    <w:p w14:paraId="43BF2CCE" w14:textId="77777777" w:rsidR="00445FEC" w:rsidRDefault="00445FEC" w:rsidP="006F01DB"/>
    <w:p w14:paraId="201C2074" w14:textId="77777777" w:rsidR="00445FEC" w:rsidRDefault="00445FEC" w:rsidP="006F01DB"/>
    <w:p w14:paraId="4771EE39" w14:textId="77777777" w:rsidR="00445FEC" w:rsidRDefault="00445FEC" w:rsidP="006F01DB"/>
    <w:p w14:paraId="66DA73AA" w14:textId="77777777" w:rsidR="00445FEC" w:rsidRDefault="00445FEC" w:rsidP="006F01DB"/>
    <w:p w14:paraId="035EF11D" w14:textId="77777777" w:rsidR="00445FEC" w:rsidRDefault="00445FEC" w:rsidP="006F01DB"/>
    <w:p w14:paraId="02CFAD2A" w14:textId="77777777" w:rsidR="00445FEC" w:rsidRDefault="00445FEC" w:rsidP="006F01DB"/>
    <w:p w14:paraId="5E20923F" w14:textId="77777777" w:rsidR="00445FEC" w:rsidRDefault="00445FEC" w:rsidP="006F01DB"/>
    <w:p w14:paraId="229FF4FC" w14:textId="77777777" w:rsidR="00445FEC" w:rsidRDefault="00445FEC" w:rsidP="006F01DB"/>
    <w:p w14:paraId="5139D3A3" w14:textId="77777777" w:rsidR="00445FEC" w:rsidRDefault="00445FEC" w:rsidP="006F01DB"/>
    <w:p w14:paraId="66EC42C1" w14:textId="77777777" w:rsidR="00445FEC" w:rsidRDefault="00445FEC" w:rsidP="006F01DB"/>
    <w:p w14:paraId="273780EB" w14:textId="77777777" w:rsidR="00445FEC" w:rsidRDefault="00445FEC" w:rsidP="006F01DB"/>
    <w:p w14:paraId="5E534242" w14:textId="77777777" w:rsidR="00445FEC" w:rsidRDefault="00445FEC" w:rsidP="006F01DB"/>
    <w:p w14:paraId="1A86BCB8" w14:textId="77777777" w:rsidR="00445FEC" w:rsidRDefault="00445FEC" w:rsidP="006F01DB"/>
    <w:p w14:paraId="02CE2FD0" w14:textId="77777777" w:rsidR="00445FEC" w:rsidRDefault="00445FEC" w:rsidP="006F01DB"/>
    <w:p w14:paraId="784716FB" w14:textId="77777777" w:rsidR="00445FEC" w:rsidRDefault="00445FEC" w:rsidP="006F01DB"/>
    <w:p w14:paraId="526B32D9" w14:textId="77777777" w:rsidR="00445FEC" w:rsidRDefault="00445FEC" w:rsidP="006F01DB"/>
    <w:p w14:paraId="62787450" w14:textId="77777777" w:rsidR="00445FEC" w:rsidRDefault="00445FEC" w:rsidP="006F01DB"/>
    <w:p w14:paraId="707D5B91" w14:textId="77777777" w:rsidR="00445FEC" w:rsidRDefault="00445FEC" w:rsidP="006F01DB"/>
    <w:p w14:paraId="5E99B5CC" w14:textId="77777777" w:rsidR="00445FEC" w:rsidRDefault="00445FEC" w:rsidP="006F01DB"/>
    <w:p w14:paraId="3CE9213F" w14:textId="77777777" w:rsidR="00445FEC" w:rsidRDefault="00445FEC" w:rsidP="006F01DB"/>
    <w:p w14:paraId="4E0D7A1E" w14:textId="77777777" w:rsidR="00445FEC" w:rsidRDefault="00445FEC" w:rsidP="006F01DB"/>
    <w:p w14:paraId="440A9365" w14:textId="77777777" w:rsidR="00445FEC" w:rsidRDefault="00445FEC" w:rsidP="006F01DB"/>
    <w:p w14:paraId="029C74B0" w14:textId="77777777" w:rsidR="00445FEC" w:rsidRDefault="00445FEC" w:rsidP="006F01DB"/>
    <w:p w14:paraId="5E70BCA1" w14:textId="77777777" w:rsidR="00445FEC" w:rsidRDefault="00445FEC" w:rsidP="006F01DB"/>
    <w:p w14:paraId="1E5203E2" w14:textId="77777777" w:rsidR="00445FEC" w:rsidRDefault="00445FEC" w:rsidP="006F01DB"/>
    <w:p w14:paraId="7D571A1D" w14:textId="77777777" w:rsidR="00445FEC" w:rsidRDefault="00445FEC" w:rsidP="006F01DB"/>
    <w:p w14:paraId="20AB6B61" w14:textId="77777777" w:rsidR="00445FEC" w:rsidRDefault="00445FEC" w:rsidP="006F01DB"/>
    <w:p w14:paraId="0990A163" w14:textId="77777777" w:rsidR="00445FEC" w:rsidRDefault="00445FEC" w:rsidP="006F01DB"/>
    <w:p w14:paraId="741C207E" w14:textId="77777777" w:rsidR="00445FEC" w:rsidRDefault="00445FEC" w:rsidP="006F01DB"/>
    <w:p w14:paraId="7FDF1A2F" w14:textId="77777777" w:rsidR="00445FEC" w:rsidRDefault="00445FEC" w:rsidP="006F01DB"/>
    <w:p w14:paraId="6BC0F129" w14:textId="77777777" w:rsidR="00445FEC" w:rsidRDefault="00445FEC" w:rsidP="006F01DB"/>
    <w:p w14:paraId="21D972D5" w14:textId="77777777" w:rsidR="00445FEC" w:rsidRDefault="00445FEC" w:rsidP="006F01DB"/>
    <w:p w14:paraId="46061C5C" w14:textId="77777777" w:rsidR="00445FEC" w:rsidRDefault="00445FEC" w:rsidP="006F01DB"/>
    <w:p w14:paraId="47548732" w14:textId="77777777" w:rsidR="00445FEC" w:rsidRDefault="00445FEC" w:rsidP="006F01DB"/>
    <w:p w14:paraId="18FCE9DD" w14:textId="77777777" w:rsidR="00445FEC" w:rsidRDefault="00445FEC" w:rsidP="006F01DB"/>
    <w:p w14:paraId="79667ABA" w14:textId="77777777" w:rsidR="00445FEC" w:rsidRDefault="00445FEC" w:rsidP="006F01DB"/>
    <w:p w14:paraId="096BCD44" w14:textId="77777777" w:rsidR="00445FEC" w:rsidRDefault="00445FEC" w:rsidP="006F01DB"/>
    <w:p w14:paraId="099816F3" w14:textId="542B81A7" w:rsidR="00494FC2" w:rsidRPr="0028204A" w:rsidRDefault="00494FC2" w:rsidP="0028204A">
      <w:pPr>
        <w:jc w:val="center"/>
        <w:rPr>
          <w:b/>
          <w:bCs/>
        </w:rPr>
      </w:pPr>
      <w:r w:rsidRPr="0028204A">
        <w:rPr>
          <w:b/>
          <w:bCs/>
        </w:rPr>
        <w:lastRenderedPageBreak/>
        <w:t>SECTION 004510</w:t>
      </w:r>
    </w:p>
    <w:p w14:paraId="025C6CB0" w14:textId="542B81A7" w:rsidR="00494FC2" w:rsidRPr="00DB576D" w:rsidRDefault="00494FC2" w:rsidP="0035794F">
      <w:pPr>
        <w:pStyle w:val="Heading1"/>
        <w:rPr>
          <w:rFonts w:ascii="Times New Roman" w:hAnsi="Times New Roman" w:cs="Times New Roman"/>
        </w:rPr>
      </w:pPr>
      <w:bookmarkStart w:id="8" w:name="_Toc158647218"/>
      <w:r w:rsidRPr="00DB576D">
        <w:rPr>
          <w:rFonts w:ascii="Times New Roman" w:hAnsi="Times New Roman" w:cs="Times New Roman"/>
        </w:rPr>
        <w:t>CONTRACTOR AFFIDAVIT under O.C.G.A. §13-10-91 (b)(1)</w:t>
      </w:r>
      <w:bookmarkEnd w:id="8"/>
    </w:p>
    <w:p w14:paraId="70158F9D" w14:textId="576FE7FF" w:rsidR="00494FC2" w:rsidRPr="00C70602" w:rsidRDefault="00494FC2" w:rsidP="006F01DB">
      <w:r w:rsidRPr="00C70602">
        <w:t xml:space="preserve">     By executing this affidavit, the undersigned contractor verifies its compliance with O.C.G.A. §13-10-91, stating affirmatively that the individual, firm, or corporation which is engaged in the physical performance of services on behalf of the </w:t>
      </w:r>
      <w:r w:rsidR="00317FB7">
        <w:t xml:space="preserve">Owner, DASH for LaGrange, </w:t>
      </w:r>
      <w:r w:rsidRPr="00C70602">
        <w:t xml:space="preserve"> has registered with, and is authorized to use and uses the federal work authorization program commonly known as E-Verify, or any subsequent replacement program, in accordance with the applicable provisions and deadlines established in O.C.G.A.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§13-10-91 (b). Contractor hereby attests that its federal work authorization user identification number and date of authorization are as follows:</w:t>
      </w:r>
    </w:p>
    <w:p w14:paraId="063372B6" w14:textId="77777777" w:rsidR="00494FC2" w:rsidRPr="00C70602" w:rsidRDefault="00494FC2" w:rsidP="006F01DB">
      <w:r w:rsidRPr="00C70602">
        <w:t xml:space="preserve">     </w:t>
      </w:r>
    </w:p>
    <w:p w14:paraId="7EC464F0" w14:textId="77777777" w:rsidR="00494FC2" w:rsidRPr="00C70602" w:rsidRDefault="00494FC2" w:rsidP="006F01DB">
      <w:r w:rsidRPr="00C70602">
        <w:t>_____________________________________________</w:t>
      </w:r>
    </w:p>
    <w:p w14:paraId="4F614D90" w14:textId="77777777" w:rsidR="00494FC2" w:rsidRPr="00C70602" w:rsidRDefault="00494FC2" w:rsidP="006F01DB">
      <w:r w:rsidRPr="00C70602">
        <w:t>Federal Work Authorization User Identification Number</w:t>
      </w:r>
    </w:p>
    <w:p w14:paraId="62E9693F" w14:textId="77777777" w:rsidR="00494FC2" w:rsidRPr="00C70602" w:rsidRDefault="00494FC2" w:rsidP="006F01DB"/>
    <w:p w14:paraId="2F779138" w14:textId="77777777" w:rsidR="00494FC2" w:rsidRPr="00C70602" w:rsidRDefault="00494FC2" w:rsidP="006F01DB">
      <w:r w:rsidRPr="00C70602">
        <w:t>_____________________________________________</w:t>
      </w:r>
      <w:r w:rsidRPr="00C70602">
        <w:tab/>
      </w:r>
      <w:r w:rsidRPr="00C70602">
        <w:tab/>
      </w:r>
    </w:p>
    <w:p w14:paraId="190AEA70" w14:textId="77777777" w:rsidR="00494FC2" w:rsidRPr="00C70602" w:rsidRDefault="00494FC2" w:rsidP="006F01DB">
      <w:r w:rsidRPr="00C70602">
        <w:t>Date of Authorization</w:t>
      </w:r>
    </w:p>
    <w:p w14:paraId="52D07D0A" w14:textId="77777777" w:rsidR="00494FC2" w:rsidRPr="00C70602" w:rsidRDefault="00494FC2" w:rsidP="006F01DB">
      <w:r w:rsidRPr="00C70602">
        <w:tab/>
      </w:r>
      <w:r w:rsidRPr="00C70602">
        <w:tab/>
      </w:r>
      <w:r w:rsidRPr="00C70602">
        <w:tab/>
      </w:r>
    </w:p>
    <w:p w14:paraId="2359C4DF" w14:textId="77777777" w:rsidR="00494FC2" w:rsidRPr="00C70602" w:rsidRDefault="00494FC2" w:rsidP="006F01DB">
      <w:r w:rsidRPr="00C70602">
        <w:t>_____________________________________________</w:t>
      </w:r>
    </w:p>
    <w:p w14:paraId="45E2697E" w14:textId="77777777" w:rsidR="00494FC2" w:rsidRPr="00C70602" w:rsidRDefault="00494FC2" w:rsidP="006F01DB">
      <w:r w:rsidRPr="00C70602">
        <w:t>Name of Contractor</w:t>
      </w:r>
    </w:p>
    <w:p w14:paraId="19F5CF62" w14:textId="77777777" w:rsidR="00494FC2" w:rsidRPr="00C70602" w:rsidRDefault="00494FC2" w:rsidP="006F01DB"/>
    <w:p w14:paraId="06219675" w14:textId="77777777" w:rsidR="00494FC2" w:rsidRPr="00C70602" w:rsidRDefault="00494FC2" w:rsidP="006F01DB">
      <w:r w:rsidRPr="00C70602">
        <w:t>_____________________________________________</w:t>
      </w:r>
    </w:p>
    <w:p w14:paraId="5195AE4A" w14:textId="77777777" w:rsidR="00494FC2" w:rsidRPr="00C70602" w:rsidRDefault="00494FC2" w:rsidP="006F01DB">
      <w:r w:rsidRPr="00C70602">
        <w:t>Name of Project</w:t>
      </w:r>
    </w:p>
    <w:p w14:paraId="764C3807" w14:textId="77777777" w:rsidR="00494FC2" w:rsidRPr="00C70602" w:rsidRDefault="00494FC2" w:rsidP="006F01DB"/>
    <w:p w14:paraId="650E5B01" w14:textId="77777777" w:rsidR="00494FC2" w:rsidRPr="00C70602" w:rsidRDefault="00494FC2" w:rsidP="006F01DB">
      <w:r w:rsidRPr="00C70602">
        <w:t>_____________________________________________</w:t>
      </w:r>
    </w:p>
    <w:p w14:paraId="72C615F1" w14:textId="3CE9D236" w:rsidR="00494FC2" w:rsidRPr="00C70602" w:rsidRDefault="00494FC2" w:rsidP="006F01DB">
      <w:r w:rsidRPr="00C70602">
        <w:t>Name of Employer</w:t>
      </w:r>
    </w:p>
    <w:p w14:paraId="3444C3ED" w14:textId="77777777" w:rsidR="00494FC2" w:rsidRPr="00C70602" w:rsidRDefault="00494FC2" w:rsidP="006F01DB"/>
    <w:p w14:paraId="4D1D1ADC" w14:textId="77777777" w:rsidR="00494FC2" w:rsidRPr="00C70602" w:rsidRDefault="00494FC2" w:rsidP="006F01DB">
      <w:r w:rsidRPr="00C70602">
        <w:t xml:space="preserve">I hereby declare under penalty of perjury that the foregoing is true and correct. </w:t>
      </w:r>
    </w:p>
    <w:p w14:paraId="709C59DD" w14:textId="1D77DC0A" w:rsidR="00494FC2" w:rsidRPr="00C70602" w:rsidRDefault="00494FC2" w:rsidP="006F01DB">
      <w:r w:rsidRPr="00C70602">
        <w:t>Executed on________, ______, 20</w:t>
      </w:r>
      <w:r w:rsidR="00FB7002">
        <w:t>2</w:t>
      </w:r>
      <w:r w:rsidRPr="00C70602">
        <w:t>__ in ______________(city</w:t>
      </w:r>
      <w:proofErr w:type="gramStart"/>
      <w:r w:rsidRPr="00C70602">
        <w:t>),  _</w:t>
      </w:r>
      <w:proofErr w:type="gramEnd"/>
      <w:r w:rsidRPr="00C70602">
        <w:t>___________(state).</w:t>
      </w:r>
    </w:p>
    <w:p w14:paraId="39305B5C" w14:textId="77777777" w:rsidR="00494FC2" w:rsidRPr="00C70602" w:rsidRDefault="00494FC2" w:rsidP="006F01DB"/>
    <w:p w14:paraId="0F2DBDCE" w14:textId="77777777" w:rsidR="00494FC2" w:rsidRPr="00C70602" w:rsidRDefault="00494FC2" w:rsidP="006F01DB">
      <w:r w:rsidRPr="00C70602">
        <w:t>_____________________________________________</w:t>
      </w:r>
    </w:p>
    <w:p w14:paraId="68D73218" w14:textId="77777777" w:rsidR="00494FC2" w:rsidRPr="00C70602" w:rsidRDefault="00494FC2" w:rsidP="006F01DB">
      <w:r w:rsidRPr="00C70602">
        <w:t>Signature of Authorized Officer or Agent</w:t>
      </w:r>
    </w:p>
    <w:p w14:paraId="22A9ADA5" w14:textId="77777777" w:rsidR="00494FC2" w:rsidRPr="00C70602" w:rsidRDefault="00494FC2" w:rsidP="006F01DB"/>
    <w:p w14:paraId="62774E22" w14:textId="77777777" w:rsidR="00494FC2" w:rsidRPr="00C70602" w:rsidRDefault="00494FC2" w:rsidP="006F01DB">
      <w:r w:rsidRPr="00C70602">
        <w:t>_____________________________________________</w:t>
      </w:r>
    </w:p>
    <w:p w14:paraId="15FD5B3A" w14:textId="77777777" w:rsidR="00494FC2" w:rsidRDefault="00494FC2" w:rsidP="006F01DB">
      <w:r>
        <w:t>Printed Name and Title of Authorized Officer or Agent</w:t>
      </w:r>
    </w:p>
    <w:p w14:paraId="33A170A0" w14:textId="77777777" w:rsidR="00494FC2" w:rsidRDefault="00494FC2" w:rsidP="006F01DB"/>
    <w:p w14:paraId="536A7893" w14:textId="77777777" w:rsidR="00494FC2" w:rsidRDefault="00494FC2" w:rsidP="006F01DB">
      <w:r>
        <w:t>SUBSCRIBED AND SWORN BEFORE ME</w:t>
      </w:r>
    </w:p>
    <w:p w14:paraId="36A08010" w14:textId="7E53EF4F" w:rsidR="00494FC2" w:rsidRDefault="00494FC2" w:rsidP="006F01DB">
      <w:r>
        <w:t xml:space="preserve">ON THIS THE _______DAY </w:t>
      </w:r>
      <w:proofErr w:type="gramStart"/>
      <w:r>
        <w:t>OF__</w:t>
      </w:r>
      <w:proofErr w:type="gramEnd"/>
      <w:r>
        <w:t>__________, 20</w:t>
      </w:r>
      <w:r w:rsidR="00FB7002">
        <w:t>2</w:t>
      </w:r>
      <w:r>
        <w:t>__.</w:t>
      </w:r>
    </w:p>
    <w:p w14:paraId="465DA56D" w14:textId="77777777" w:rsidR="00494FC2" w:rsidRDefault="00494FC2" w:rsidP="006F01DB"/>
    <w:p w14:paraId="11A0289B" w14:textId="77777777" w:rsidR="00494FC2" w:rsidRDefault="00494FC2" w:rsidP="006F01DB">
      <w:r>
        <w:t>_____________________________________________</w:t>
      </w:r>
    </w:p>
    <w:p w14:paraId="48428C43" w14:textId="77777777" w:rsidR="00494FC2" w:rsidRDefault="00494FC2" w:rsidP="006F01DB">
      <w:r>
        <w:t>NOTARY PUBLIC</w:t>
      </w:r>
    </w:p>
    <w:p w14:paraId="1616B97F" w14:textId="3D66B9CA" w:rsidR="00494FC2" w:rsidRDefault="00494FC2" w:rsidP="006F01DB">
      <w:r>
        <w:t>My Commission Expire</w:t>
      </w:r>
      <w:r w:rsidR="00FB7002">
        <w:t>s: ________________________</w:t>
      </w:r>
    </w:p>
    <w:p w14:paraId="7CC845B1" w14:textId="77777777" w:rsidR="009577E8" w:rsidRDefault="009577E8" w:rsidP="00371F03">
      <w:pPr>
        <w:jc w:val="center"/>
        <w:rPr>
          <w:b/>
          <w:bCs/>
        </w:rPr>
      </w:pPr>
    </w:p>
    <w:p w14:paraId="00D70406" w14:textId="3E9BDF0A" w:rsidR="00494FC2" w:rsidRPr="00371F03" w:rsidRDefault="00494FC2" w:rsidP="00371F03">
      <w:pPr>
        <w:jc w:val="center"/>
        <w:rPr>
          <w:b/>
          <w:bCs/>
        </w:rPr>
      </w:pPr>
      <w:r w:rsidRPr="00371F03">
        <w:rPr>
          <w:b/>
          <w:bCs/>
        </w:rPr>
        <w:lastRenderedPageBreak/>
        <w:t>SECTION 004520</w:t>
      </w:r>
    </w:p>
    <w:p w14:paraId="559B82D3" w14:textId="77777777" w:rsidR="00494FC2" w:rsidRPr="00DB576D" w:rsidRDefault="00494FC2" w:rsidP="0035794F">
      <w:pPr>
        <w:pStyle w:val="Heading1"/>
        <w:rPr>
          <w:rFonts w:ascii="Times New Roman" w:hAnsi="Times New Roman" w:cs="Times New Roman"/>
        </w:rPr>
      </w:pPr>
      <w:bookmarkStart w:id="9" w:name="_Toc158647219"/>
      <w:r w:rsidRPr="00DB576D">
        <w:rPr>
          <w:rFonts w:ascii="Times New Roman" w:hAnsi="Times New Roman" w:cs="Times New Roman"/>
        </w:rPr>
        <w:t>SUBCONTRACTOR AFFIDAVIT under O.C.G.A. §13-10-91 (b)(3)</w:t>
      </w:r>
      <w:bookmarkEnd w:id="9"/>
    </w:p>
    <w:p w14:paraId="1B2F9AA9" w14:textId="0A6BC010" w:rsidR="00494FC2" w:rsidRPr="00C70602" w:rsidRDefault="00494FC2" w:rsidP="006F01DB">
      <w:pPr>
        <w:rPr>
          <w:sz w:val="22"/>
          <w:szCs w:val="22"/>
        </w:rPr>
      </w:pPr>
      <w:r w:rsidRPr="00C70602">
        <w:t xml:space="preserve">     </w:t>
      </w:r>
      <w:r w:rsidRPr="00C70602">
        <w:rPr>
          <w:sz w:val="22"/>
          <w:szCs w:val="22"/>
        </w:rPr>
        <w:t xml:space="preserve">By executing this affidavit, the undersigned subcontractor verifies its compliance with O.C.G.A. §13-10-91, stating affirmatively that the individual, firm, or corporation which is engaged in the physical performance of services under a contract with ________________________________(name of contractor) on behalf of the </w:t>
      </w:r>
      <w:r w:rsidR="00FB7002">
        <w:rPr>
          <w:sz w:val="22"/>
          <w:szCs w:val="22"/>
        </w:rPr>
        <w:t xml:space="preserve">Owner, DASH for LaGrange, </w:t>
      </w:r>
      <w:r w:rsidRPr="00C70602">
        <w:rPr>
          <w:sz w:val="22"/>
          <w:szCs w:val="22"/>
        </w:rPr>
        <w:t xml:space="preserve"> has registered with, is authorized to use and uses the federal work authorization program commonly known as E-Verify, or any subsequent replacement program, in accordance with the applicable provisions and deadlines established in O.C.G.A.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subcontractor with the information required by O.C.G.A. §13-10-91 (b). Additionally, the undersigned subcontractor will forward notice of the receipt of an affidavit from a sub-subcontractor to the contractor within five business days of receipt. If the undersigned subcontractor receives notice of receipt of an affidavit from any sub-subcontractor that has contracted with a sub-subcontractor to forward, within five business days of </w:t>
      </w:r>
      <w:proofErr w:type="gramStart"/>
      <w:r w:rsidRPr="00C70602">
        <w:rPr>
          <w:sz w:val="22"/>
          <w:szCs w:val="22"/>
        </w:rPr>
        <w:t>receipt,  a</w:t>
      </w:r>
      <w:proofErr w:type="gramEnd"/>
      <w:r w:rsidRPr="00C70602">
        <w:rPr>
          <w:sz w:val="22"/>
          <w:szCs w:val="22"/>
        </w:rPr>
        <w:t xml:space="preserve"> copy of such notice to the contractor. Subcontract hereby attests that its federal work authorization user identification number and date of authorization are as follows:</w:t>
      </w:r>
    </w:p>
    <w:p w14:paraId="0C4CFC65" w14:textId="77777777" w:rsidR="00494FC2" w:rsidRPr="00C70602" w:rsidRDefault="00494FC2" w:rsidP="006F01DB">
      <w:pPr>
        <w:rPr>
          <w:sz w:val="22"/>
          <w:szCs w:val="22"/>
        </w:rPr>
      </w:pPr>
    </w:p>
    <w:p w14:paraId="007B6E9C" w14:textId="77777777" w:rsidR="00494FC2" w:rsidRPr="00C70602" w:rsidRDefault="00494FC2" w:rsidP="006F01DB">
      <w:r w:rsidRPr="00C70602">
        <w:t>_____________________________________________</w:t>
      </w:r>
    </w:p>
    <w:p w14:paraId="1A4F07D4" w14:textId="77777777" w:rsidR="00494FC2" w:rsidRPr="00C70602" w:rsidRDefault="00494FC2" w:rsidP="006F01DB">
      <w:pPr>
        <w:rPr>
          <w:sz w:val="22"/>
          <w:szCs w:val="22"/>
        </w:rPr>
      </w:pPr>
      <w:r w:rsidRPr="00C70602">
        <w:rPr>
          <w:sz w:val="22"/>
          <w:szCs w:val="22"/>
        </w:rPr>
        <w:t>Federal Work Authorization User Identification Number</w:t>
      </w:r>
    </w:p>
    <w:p w14:paraId="64EC097C" w14:textId="77777777" w:rsidR="00494FC2" w:rsidRPr="00C70602" w:rsidRDefault="00494FC2" w:rsidP="006F01DB">
      <w:pPr>
        <w:rPr>
          <w:sz w:val="22"/>
          <w:szCs w:val="22"/>
        </w:rPr>
      </w:pPr>
    </w:p>
    <w:p w14:paraId="4E34CB9A" w14:textId="77777777" w:rsidR="00494FC2" w:rsidRPr="00C70602" w:rsidRDefault="00494FC2" w:rsidP="006F01DB">
      <w:pPr>
        <w:rPr>
          <w:sz w:val="22"/>
          <w:szCs w:val="22"/>
        </w:rPr>
      </w:pPr>
      <w:r w:rsidRPr="00C70602">
        <w:rPr>
          <w:sz w:val="22"/>
          <w:szCs w:val="22"/>
        </w:rPr>
        <w:t>_____________________________________________</w:t>
      </w:r>
      <w:r w:rsidRPr="00C70602">
        <w:rPr>
          <w:sz w:val="22"/>
          <w:szCs w:val="22"/>
        </w:rPr>
        <w:tab/>
      </w:r>
      <w:r w:rsidRPr="00C70602">
        <w:rPr>
          <w:sz w:val="22"/>
          <w:szCs w:val="22"/>
        </w:rPr>
        <w:tab/>
      </w:r>
    </w:p>
    <w:p w14:paraId="5A73A42B" w14:textId="77777777" w:rsidR="00494FC2" w:rsidRPr="00C70602" w:rsidRDefault="00494FC2" w:rsidP="006F01DB">
      <w:pPr>
        <w:rPr>
          <w:sz w:val="22"/>
          <w:szCs w:val="22"/>
        </w:rPr>
      </w:pPr>
      <w:r w:rsidRPr="00C70602">
        <w:rPr>
          <w:sz w:val="22"/>
          <w:szCs w:val="22"/>
        </w:rPr>
        <w:t>Date of Authorization</w:t>
      </w:r>
    </w:p>
    <w:p w14:paraId="216DDB91" w14:textId="77777777" w:rsidR="00494FC2" w:rsidRPr="00C70602" w:rsidRDefault="00494FC2" w:rsidP="006F01DB">
      <w:pPr>
        <w:rPr>
          <w:sz w:val="22"/>
          <w:szCs w:val="22"/>
        </w:rPr>
      </w:pPr>
      <w:r w:rsidRPr="00C70602">
        <w:rPr>
          <w:sz w:val="22"/>
          <w:szCs w:val="22"/>
        </w:rPr>
        <w:tab/>
      </w:r>
      <w:r w:rsidRPr="00C70602">
        <w:rPr>
          <w:sz w:val="22"/>
          <w:szCs w:val="22"/>
        </w:rPr>
        <w:tab/>
      </w:r>
      <w:r w:rsidRPr="00C70602">
        <w:rPr>
          <w:sz w:val="22"/>
          <w:szCs w:val="22"/>
        </w:rPr>
        <w:tab/>
      </w:r>
    </w:p>
    <w:p w14:paraId="0E8D0A44" w14:textId="77777777" w:rsidR="00494FC2" w:rsidRPr="00C70602" w:rsidRDefault="00494FC2" w:rsidP="006F01DB">
      <w:pPr>
        <w:rPr>
          <w:sz w:val="22"/>
          <w:szCs w:val="22"/>
        </w:rPr>
      </w:pPr>
      <w:r w:rsidRPr="00C70602">
        <w:rPr>
          <w:sz w:val="22"/>
          <w:szCs w:val="22"/>
        </w:rPr>
        <w:t>_____________________________________________</w:t>
      </w:r>
    </w:p>
    <w:p w14:paraId="53CF9C35" w14:textId="77777777" w:rsidR="00494FC2" w:rsidRPr="00C70602" w:rsidRDefault="00494FC2" w:rsidP="006F01DB">
      <w:pPr>
        <w:rPr>
          <w:sz w:val="22"/>
          <w:szCs w:val="22"/>
        </w:rPr>
      </w:pPr>
      <w:r w:rsidRPr="00C70602">
        <w:rPr>
          <w:sz w:val="22"/>
          <w:szCs w:val="22"/>
        </w:rPr>
        <w:t>Name of Subcontractor</w:t>
      </w:r>
    </w:p>
    <w:p w14:paraId="5EA87E5C" w14:textId="77777777" w:rsidR="00494FC2" w:rsidRPr="00C70602" w:rsidRDefault="00494FC2" w:rsidP="006F01DB">
      <w:pPr>
        <w:rPr>
          <w:sz w:val="22"/>
          <w:szCs w:val="22"/>
        </w:rPr>
      </w:pPr>
    </w:p>
    <w:p w14:paraId="010478DA" w14:textId="77777777" w:rsidR="00494FC2" w:rsidRPr="00C70602" w:rsidRDefault="00494FC2" w:rsidP="006F01DB">
      <w:pPr>
        <w:rPr>
          <w:sz w:val="22"/>
          <w:szCs w:val="22"/>
        </w:rPr>
      </w:pPr>
      <w:r w:rsidRPr="00C70602">
        <w:rPr>
          <w:sz w:val="22"/>
          <w:szCs w:val="22"/>
        </w:rPr>
        <w:t>_____________________________________________</w:t>
      </w:r>
    </w:p>
    <w:p w14:paraId="239CE61D" w14:textId="77777777" w:rsidR="00494FC2" w:rsidRPr="00C70602" w:rsidRDefault="00494FC2" w:rsidP="006F01DB">
      <w:pPr>
        <w:rPr>
          <w:sz w:val="22"/>
          <w:szCs w:val="22"/>
        </w:rPr>
      </w:pPr>
      <w:r w:rsidRPr="00C70602">
        <w:rPr>
          <w:sz w:val="22"/>
          <w:szCs w:val="22"/>
        </w:rPr>
        <w:t>Name of Project</w:t>
      </w:r>
    </w:p>
    <w:p w14:paraId="5534B2BD" w14:textId="77777777" w:rsidR="00494FC2" w:rsidRPr="00C70602" w:rsidRDefault="00494FC2" w:rsidP="006F01DB">
      <w:pPr>
        <w:rPr>
          <w:sz w:val="22"/>
          <w:szCs w:val="22"/>
        </w:rPr>
      </w:pPr>
    </w:p>
    <w:p w14:paraId="61B9D795" w14:textId="77777777" w:rsidR="00494FC2" w:rsidRPr="00C70602" w:rsidRDefault="00494FC2" w:rsidP="006F01DB">
      <w:pPr>
        <w:rPr>
          <w:sz w:val="22"/>
          <w:szCs w:val="22"/>
        </w:rPr>
      </w:pPr>
      <w:r w:rsidRPr="00C70602">
        <w:rPr>
          <w:sz w:val="22"/>
          <w:szCs w:val="22"/>
        </w:rPr>
        <w:t>_____________________________________________</w:t>
      </w:r>
    </w:p>
    <w:p w14:paraId="31906C43" w14:textId="292510DF" w:rsidR="00494FC2" w:rsidRPr="00C70602" w:rsidRDefault="00494FC2" w:rsidP="006F01DB">
      <w:pPr>
        <w:rPr>
          <w:sz w:val="22"/>
          <w:szCs w:val="22"/>
        </w:rPr>
      </w:pPr>
      <w:r w:rsidRPr="00C70602">
        <w:rPr>
          <w:sz w:val="22"/>
          <w:szCs w:val="22"/>
        </w:rPr>
        <w:t xml:space="preserve">Name </w:t>
      </w:r>
      <w:proofErr w:type="gramStart"/>
      <w:r w:rsidRPr="00C70602">
        <w:rPr>
          <w:sz w:val="22"/>
          <w:szCs w:val="22"/>
        </w:rPr>
        <w:t>of  Employer</w:t>
      </w:r>
      <w:proofErr w:type="gramEnd"/>
    </w:p>
    <w:p w14:paraId="0C9606DB" w14:textId="77777777" w:rsidR="00494FC2" w:rsidRPr="00C70602" w:rsidRDefault="00494FC2" w:rsidP="006F01DB">
      <w:pPr>
        <w:rPr>
          <w:sz w:val="22"/>
          <w:szCs w:val="22"/>
        </w:rPr>
      </w:pPr>
    </w:p>
    <w:p w14:paraId="7291C218" w14:textId="77777777" w:rsidR="00494FC2" w:rsidRPr="00C70602" w:rsidRDefault="00494FC2" w:rsidP="006F01DB">
      <w:pPr>
        <w:rPr>
          <w:sz w:val="22"/>
          <w:szCs w:val="22"/>
        </w:rPr>
      </w:pPr>
      <w:r w:rsidRPr="00C70602">
        <w:rPr>
          <w:sz w:val="22"/>
          <w:szCs w:val="22"/>
        </w:rPr>
        <w:t xml:space="preserve">I hereby declare under penalty of perjury that the foregoing is true and correct. </w:t>
      </w:r>
    </w:p>
    <w:p w14:paraId="5CCFF7F2" w14:textId="75B807CE" w:rsidR="00494FC2" w:rsidRPr="00C70602" w:rsidRDefault="00494FC2" w:rsidP="006F01DB">
      <w:pPr>
        <w:rPr>
          <w:sz w:val="22"/>
          <w:szCs w:val="22"/>
        </w:rPr>
      </w:pPr>
      <w:r w:rsidRPr="00C70602">
        <w:rPr>
          <w:sz w:val="22"/>
          <w:szCs w:val="22"/>
        </w:rPr>
        <w:t>Executed on________, ______, 20</w:t>
      </w:r>
      <w:r w:rsidR="00FB7002">
        <w:rPr>
          <w:sz w:val="22"/>
          <w:szCs w:val="22"/>
        </w:rPr>
        <w:t>2</w:t>
      </w:r>
      <w:r w:rsidRPr="00C70602">
        <w:rPr>
          <w:sz w:val="22"/>
          <w:szCs w:val="22"/>
        </w:rPr>
        <w:t>__ in ______________(city</w:t>
      </w:r>
      <w:proofErr w:type="gramStart"/>
      <w:r w:rsidRPr="00C70602">
        <w:rPr>
          <w:sz w:val="22"/>
          <w:szCs w:val="22"/>
        </w:rPr>
        <w:t>),  _</w:t>
      </w:r>
      <w:proofErr w:type="gramEnd"/>
      <w:r w:rsidRPr="00C70602">
        <w:rPr>
          <w:sz w:val="22"/>
          <w:szCs w:val="22"/>
        </w:rPr>
        <w:t>___________(state).</w:t>
      </w:r>
    </w:p>
    <w:p w14:paraId="3167E80A" w14:textId="77777777" w:rsidR="00494FC2" w:rsidRPr="00C70602" w:rsidRDefault="00494FC2" w:rsidP="006F01DB">
      <w:pPr>
        <w:rPr>
          <w:sz w:val="22"/>
          <w:szCs w:val="22"/>
        </w:rPr>
      </w:pPr>
    </w:p>
    <w:p w14:paraId="7A3D9B66" w14:textId="77777777" w:rsidR="00494FC2" w:rsidRPr="00C70602" w:rsidRDefault="00494FC2" w:rsidP="006F01DB">
      <w:pPr>
        <w:rPr>
          <w:sz w:val="22"/>
          <w:szCs w:val="22"/>
        </w:rPr>
      </w:pPr>
      <w:r w:rsidRPr="00C70602">
        <w:rPr>
          <w:sz w:val="22"/>
          <w:szCs w:val="22"/>
        </w:rPr>
        <w:t>_____________________________________________</w:t>
      </w:r>
    </w:p>
    <w:p w14:paraId="287F9B1B" w14:textId="77777777" w:rsidR="00494FC2" w:rsidRPr="00C70602" w:rsidRDefault="00494FC2" w:rsidP="006F01DB">
      <w:pPr>
        <w:rPr>
          <w:sz w:val="22"/>
          <w:szCs w:val="22"/>
        </w:rPr>
      </w:pPr>
      <w:r w:rsidRPr="00C70602">
        <w:rPr>
          <w:sz w:val="22"/>
          <w:szCs w:val="22"/>
        </w:rPr>
        <w:t>Signature of Authorized Officer or Agent</w:t>
      </w:r>
    </w:p>
    <w:p w14:paraId="426E28CF" w14:textId="77777777" w:rsidR="00494FC2" w:rsidRPr="00C70602" w:rsidRDefault="00494FC2" w:rsidP="006F01DB">
      <w:pPr>
        <w:rPr>
          <w:sz w:val="22"/>
          <w:szCs w:val="22"/>
        </w:rPr>
      </w:pPr>
    </w:p>
    <w:p w14:paraId="17206A6A" w14:textId="77777777" w:rsidR="00494FC2" w:rsidRPr="00C70602" w:rsidRDefault="00494FC2" w:rsidP="006F01DB">
      <w:pPr>
        <w:rPr>
          <w:sz w:val="22"/>
          <w:szCs w:val="22"/>
        </w:rPr>
      </w:pPr>
      <w:r w:rsidRPr="00C70602">
        <w:rPr>
          <w:sz w:val="22"/>
          <w:szCs w:val="22"/>
        </w:rPr>
        <w:t>_____________________________________________</w:t>
      </w:r>
    </w:p>
    <w:p w14:paraId="519F167C" w14:textId="77777777" w:rsidR="00494FC2" w:rsidRPr="00D8602D" w:rsidRDefault="00494FC2" w:rsidP="006F01DB">
      <w:pPr>
        <w:rPr>
          <w:sz w:val="22"/>
          <w:szCs w:val="22"/>
        </w:rPr>
      </w:pPr>
      <w:r w:rsidRPr="00C70602">
        <w:rPr>
          <w:sz w:val="22"/>
          <w:szCs w:val="22"/>
        </w:rPr>
        <w:t>Printed Name and Title of Authorized Officer or Agent</w:t>
      </w:r>
    </w:p>
    <w:p w14:paraId="5F2E72CE" w14:textId="77777777" w:rsidR="00494FC2" w:rsidRPr="00D8602D" w:rsidRDefault="00494FC2" w:rsidP="006F01DB">
      <w:pPr>
        <w:rPr>
          <w:sz w:val="22"/>
          <w:szCs w:val="22"/>
        </w:rPr>
      </w:pPr>
    </w:p>
    <w:p w14:paraId="13F727EC" w14:textId="77777777" w:rsidR="00494FC2" w:rsidRPr="00D8602D" w:rsidRDefault="00494FC2" w:rsidP="006F01DB">
      <w:pPr>
        <w:rPr>
          <w:sz w:val="22"/>
          <w:szCs w:val="22"/>
        </w:rPr>
      </w:pPr>
      <w:r w:rsidRPr="00D8602D">
        <w:rPr>
          <w:sz w:val="22"/>
          <w:szCs w:val="22"/>
        </w:rPr>
        <w:t>SUBSCRIBED AND SWORN BEFORE ME</w:t>
      </w:r>
    </w:p>
    <w:p w14:paraId="0BC34F78" w14:textId="77777777" w:rsidR="00494FC2" w:rsidRPr="00D8602D" w:rsidRDefault="00494FC2" w:rsidP="006F01DB">
      <w:pPr>
        <w:rPr>
          <w:sz w:val="22"/>
          <w:szCs w:val="22"/>
        </w:rPr>
      </w:pPr>
      <w:r w:rsidRPr="00D8602D">
        <w:rPr>
          <w:sz w:val="22"/>
          <w:szCs w:val="22"/>
        </w:rPr>
        <w:t xml:space="preserve">ON THIS THE _______DAY </w:t>
      </w:r>
      <w:proofErr w:type="gramStart"/>
      <w:r w:rsidRPr="00D8602D">
        <w:rPr>
          <w:sz w:val="22"/>
          <w:szCs w:val="22"/>
        </w:rPr>
        <w:t>OF__</w:t>
      </w:r>
      <w:proofErr w:type="gramEnd"/>
      <w:r w:rsidRPr="00D8602D">
        <w:rPr>
          <w:sz w:val="22"/>
          <w:szCs w:val="22"/>
        </w:rPr>
        <w:t>__________, 201__.</w:t>
      </w:r>
    </w:p>
    <w:p w14:paraId="5ECC740D" w14:textId="77777777" w:rsidR="00494FC2" w:rsidRPr="00D8602D" w:rsidRDefault="00494FC2" w:rsidP="006F01DB">
      <w:pPr>
        <w:rPr>
          <w:sz w:val="22"/>
          <w:szCs w:val="22"/>
        </w:rPr>
      </w:pPr>
    </w:p>
    <w:p w14:paraId="648CFF2C" w14:textId="77777777" w:rsidR="00494FC2" w:rsidRPr="00D8602D" w:rsidRDefault="00494FC2" w:rsidP="006F01DB">
      <w:pPr>
        <w:rPr>
          <w:sz w:val="22"/>
          <w:szCs w:val="22"/>
        </w:rPr>
      </w:pPr>
      <w:r w:rsidRPr="00D8602D">
        <w:rPr>
          <w:sz w:val="22"/>
          <w:szCs w:val="22"/>
        </w:rPr>
        <w:t>_____________________________________________</w:t>
      </w:r>
    </w:p>
    <w:p w14:paraId="10261CC5" w14:textId="77777777" w:rsidR="00494FC2" w:rsidRPr="00D8602D" w:rsidRDefault="00494FC2" w:rsidP="006F01DB">
      <w:pPr>
        <w:rPr>
          <w:sz w:val="22"/>
          <w:szCs w:val="22"/>
        </w:rPr>
      </w:pPr>
      <w:r w:rsidRPr="00D8602D">
        <w:rPr>
          <w:sz w:val="22"/>
          <w:szCs w:val="22"/>
        </w:rPr>
        <w:t>NOTARY PUBLIC</w:t>
      </w:r>
    </w:p>
    <w:p w14:paraId="2C456139" w14:textId="0BB0526F" w:rsidR="00494FC2" w:rsidRPr="00FB7002" w:rsidRDefault="00494FC2" w:rsidP="006F01DB">
      <w:pPr>
        <w:rPr>
          <w:sz w:val="22"/>
          <w:szCs w:val="22"/>
        </w:rPr>
      </w:pPr>
      <w:r w:rsidRPr="00D8602D">
        <w:rPr>
          <w:sz w:val="22"/>
          <w:szCs w:val="22"/>
        </w:rPr>
        <w:t xml:space="preserve">My Commission </w:t>
      </w:r>
      <w:proofErr w:type="gramStart"/>
      <w:r w:rsidRPr="00D8602D">
        <w:rPr>
          <w:sz w:val="22"/>
          <w:szCs w:val="22"/>
        </w:rPr>
        <w:t>Expires:</w:t>
      </w:r>
      <w:r w:rsidR="00FB7002">
        <w:rPr>
          <w:sz w:val="22"/>
          <w:szCs w:val="22"/>
        </w:rPr>
        <w:t>_</w:t>
      </w:r>
      <w:proofErr w:type="gramEnd"/>
      <w:r w:rsidR="00FB7002">
        <w:rPr>
          <w:sz w:val="22"/>
          <w:szCs w:val="22"/>
        </w:rPr>
        <w:t>_______________________</w:t>
      </w:r>
    </w:p>
    <w:p w14:paraId="7CAFA42A" w14:textId="77777777" w:rsidR="00494FC2" w:rsidRPr="005203E3" w:rsidRDefault="00494FC2" w:rsidP="005203E3">
      <w:pPr>
        <w:jc w:val="center"/>
        <w:rPr>
          <w:b/>
          <w:bCs/>
        </w:rPr>
      </w:pPr>
      <w:r w:rsidRPr="005203E3">
        <w:rPr>
          <w:b/>
          <w:bCs/>
        </w:rPr>
        <w:lastRenderedPageBreak/>
        <w:t>SECTION 004530</w:t>
      </w:r>
    </w:p>
    <w:p w14:paraId="3D133A0B" w14:textId="77777777" w:rsidR="00494FC2" w:rsidRPr="00517EEA" w:rsidRDefault="00494FC2" w:rsidP="0035794F">
      <w:pPr>
        <w:pStyle w:val="Heading1"/>
        <w:rPr>
          <w:rFonts w:ascii="Times New Roman" w:hAnsi="Times New Roman" w:cs="Times New Roman"/>
          <w:sz w:val="28"/>
          <w:szCs w:val="28"/>
        </w:rPr>
      </w:pPr>
      <w:bookmarkStart w:id="10" w:name="_Toc158647220"/>
      <w:r w:rsidRPr="00517EEA">
        <w:rPr>
          <w:rFonts w:ascii="Times New Roman" w:hAnsi="Times New Roman" w:cs="Times New Roman"/>
          <w:sz w:val="28"/>
          <w:szCs w:val="28"/>
        </w:rPr>
        <w:t>SUB-SUBCONTRACTOR AFFIDAVIT under O.C.G.A. §13-10-91 (b)(4)</w:t>
      </w:r>
      <w:bookmarkEnd w:id="10"/>
    </w:p>
    <w:p w14:paraId="037D41AD" w14:textId="47524B3E" w:rsidR="00494FC2" w:rsidRPr="00DD6D3B" w:rsidRDefault="00494FC2" w:rsidP="006F01DB">
      <w:pPr>
        <w:rPr>
          <w:sz w:val="20"/>
          <w:szCs w:val="20"/>
        </w:rPr>
      </w:pPr>
      <w:r w:rsidRPr="00C70602">
        <w:t xml:space="preserve">     </w:t>
      </w:r>
      <w:r w:rsidRPr="00DD6D3B">
        <w:rPr>
          <w:sz w:val="20"/>
          <w:szCs w:val="20"/>
        </w:rPr>
        <w:t xml:space="preserve">By executing this affidavit, the undersigned sub-subcontractor verifies its compliance with O.C.G.A. §13-10-91, stating affirmatively that the individual, firm, or corporation which is engaged in the physical performance of services under a contract for </w:t>
      </w:r>
      <w:r w:rsidRPr="00DD6D3B">
        <w:rPr>
          <w:sz w:val="20"/>
          <w:szCs w:val="20"/>
        </w:rPr>
        <w:softHyphen/>
      </w:r>
      <w:r w:rsidRPr="00DD6D3B">
        <w:rPr>
          <w:sz w:val="20"/>
          <w:szCs w:val="20"/>
        </w:rPr>
        <w:softHyphen/>
      </w:r>
      <w:r w:rsidRPr="00DD6D3B">
        <w:rPr>
          <w:sz w:val="20"/>
          <w:szCs w:val="20"/>
        </w:rPr>
        <w:softHyphen/>
      </w:r>
      <w:r w:rsidRPr="00DD6D3B">
        <w:rPr>
          <w:sz w:val="20"/>
          <w:szCs w:val="20"/>
        </w:rPr>
        <w:softHyphen/>
      </w:r>
      <w:r w:rsidRPr="00DD6D3B">
        <w:rPr>
          <w:sz w:val="20"/>
          <w:szCs w:val="20"/>
        </w:rPr>
        <w:softHyphen/>
      </w:r>
      <w:r w:rsidRPr="00DD6D3B">
        <w:rPr>
          <w:sz w:val="20"/>
          <w:szCs w:val="20"/>
        </w:rPr>
        <w:softHyphen/>
      </w:r>
      <w:r w:rsidRPr="00DD6D3B">
        <w:rPr>
          <w:sz w:val="20"/>
          <w:szCs w:val="20"/>
        </w:rPr>
        <w:softHyphen/>
      </w:r>
      <w:r w:rsidRPr="00DD6D3B">
        <w:rPr>
          <w:sz w:val="20"/>
          <w:szCs w:val="20"/>
        </w:rPr>
        <w:softHyphen/>
      </w:r>
      <w:r w:rsidRPr="00DD6D3B">
        <w:rPr>
          <w:sz w:val="20"/>
          <w:szCs w:val="20"/>
        </w:rPr>
        <w:softHyphen/>
      </w:r>
      <w:r w:rsidRPr="00DD6D3B">
        <w:rPr>
          <w:sz w:val="20"/>
          <w:szCs w:val="20"/>
        </w:rPr>
        <w:softHyphen/>
      </w:r>
      <w:r w:rsidRPr="00DD6D3B">
        <w:rPr>
          <w:sz w:val="20"/>
          <w:szCs w:val="20"/>
        </w:rPr>
        <w:softHyphen/>
      </w:r>
      <w:r w:rsidRPr="00DD6D3B">
        <w:rPr>
          <w:sz w:val="20"/>
          <w:szCs w:val="20"/>
        </w:rPr>
        <w:softHyphen/>
        <w:t xml:space="preserve"> ________________________________(name of subcontractor or sub-subcontractor with whom such sub-subcontractor has privity of contract) and _________________________(name of contractor) on behalf of the </w:t>
      </w:r>
      <w:r w:rsidR="00FB7002" w:rsidRPr="00DD6D3B">
        <w:rPr>
          <w:sz w:val="20"/>
          <w:szCs w:val="20"/>
        </w:rPr>
        <w:t xml:space="preserve">Owner, DASH for LaGrange, </w:t>
      </w:r>
      <w:r w:rsidRPr="00DD6D3B">
        <w:rPr>
          <w:sz w:val="20"/>
          <w:szCs w:val="20"/>
        </w:rPr>
        <w:t>has registered with, is authorized to use and uses the federal work authorization program commonly known as E-Verify, or any subsequent replacement program, in accordance with the applicable provisions and deadlines established in O.C.G.A.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required by O.C.G.A. §13-10-91 (b). The undersigned sub-subcontractor shall submit, at the time of such contract, this affidavit to ______________________</w:t>
      </w:r>
      <w:proofErr w:type="gramStart"/>
      <w:r w:rsidRPr="00DD6D3B">
        <w:rPr>
          <w:sz w:val="20"/>
          <w:szCs w:val="20"/>
        </w:rPr>
        <w:t>_(</w:t>
      </w:r>
      <w:proofErr w:type="gramEnd"/>
      <w:r w:rsidRPr="00DD6D3B">
        <w:rPr>
          <w:sz w:val="20"/>
          <w:szCs w:val="20"/>
        </w:rPr>
        <w:t>name of subcontractor or sub-subcontractor with whom such sub-subcontractor has privity of contract).  Additionally, the undersigned sub-subcontractor will forward notice of the receipt of any affidavit from a sub-subcontractor to ______________________</w:t>
      </w:r>
      <w:proofErr w:type="gramStart"/>
      <w:r w:rsidRPr="00DD6D3B">
        <w:rPr>
          <w:sz w:val="20"/>
          <w:szCs w:val="20"/>
        </w:rPr>
        <w:t>_(</w:t>
      </w:r>
      <w:proofErr w:type="gramEnd"/>
      <w:r w:rsidRPr="00DD6D3B">
        <w:rPr>
          <w:sz w:val="20"/>
          <w:szCs w:val="20"/>
        </w:rPr>
        <w:t>name of subcontractor or sub-subcontractor with whom such sub-subcontractor has privity of contract). Sub-subcontractor hereby attests that its federal work authorization user identification number and date of authorization are as follows:</w:t>
      </w:r>
    </w:p>
    <w:p w14:paraId="774D336E" w14:textId="77777777" w:rsidR="00494FC2" w:rsidRPr="00C70602" w:rsidRDefault="00494FC2" w:rsidP="006F01DB">
      <w:pPr>
        <w:rPr>
          <w:sz w:val="22"/>
          <w:szCs w:val="22"/>
        </w:rPr>
      </w:pPr>
    </w:p>
    <w:p w14:paraId="67BAFBE5" w14:textId="77777777" w:rsidR="00494FC2" w:rsidRPr="00C70602" w:rsidRDefault="00494FC2" w:rsidP="006F01DB">
      <w:r w:rsidRPr="00C70602">
        <w:t>_____________________________________________</w:t>
      </w:r>
    </w:p>
    <w:p w14:paraId="0B5E60A1" w14:textId="77777777" w:rsidR="00494FC2" w:rsidRPr="00C70602" w:rsidRDefault="00494FC2" w:rsidP="006F01DB">
      <w:pPr>
        <w:rPr>
          <w:sz w:val="22"/>
          <w:szCs w:val="22"/>
        </w:rPr>
      </w:pPr>
      <w:r w:rsidRPr="00C70602">
        <w:rPr>
          <w:sz w:val="22"/>
          <w:szCs w:val="22"/>
        </w:rPr>
        <w:t>Federal Work Authorization User Identification Number</w:t>
      </w:r>
    </w:p>
    <w:p w14:paraId="3EADAB33" w14:textId="77777777" w:rsidR="00494FC2" w:rsidRPr="00C70602" w:rsidRDefault="00494FC2" w:rsidP="006F01DB">
      <w:pPr>
        <w:rPr>
          <w:sz w:val="22"/>
          <w:szCs w:val="22"/>
        </w:rPr>
      </w:pPr>
    </w:p>
    <w:p w14:paraId="278D8B89" w14:textId="77777777" w:rsidR="00494FC2" w:rsidRPr="00C70602" w:rsidRDefault="00494FC2" w:rsidP="006F01DB">
      <w:pPr>
        <w:rPr>
          <w:sz w:val="22"/>
          <w:szCs w:val="22"/>
        </w:rPr>
      </w:pPr>
      <w:r w:rsidRPr="00C70602">
        <w:rPr>
          <w:sz w:val="22"/>
          <w:szCs w:val="22"/>
        </w:rPr>
        <w:t>_____________________________________________</w:t>
      </w:r>
      <w:r w:rsidRPr="00C70602">
        <w:rPr>
          <w:sz w:val="22"/>
          <w:szCs w:val="22"/>
        </w:rPr>
        <w:tab/>
      </w:r>
      <w:r w:rsidRPr="00C70602">
        <w:rPr>
          <w:sz w:val="22"/>
          <w:szCs w:val="22"/>
        </w:rPr>
        <w:tab/>
      </w:r>
    </w:p>
    <w:p w14:paraId="7C2ECF99" w14:textId="77777777" w:rsidR="00494FC2" w:rsidRPr="00C70602" w:rsidRDefault="00494FC2" w:rsidP="006F01DB">
      <w:pPr>
        <w:rPr>
          <w:sz w:val="22"/>
          <w:szCs w:val="22"/>
        </w:rPr>
      </w:pPr>
      <w:r w:rsidRPr="00C70602">
        <w:rPr>
          <w:sz w:val="22"/>
          <w:szCs w:val="22"/>
        </w:rPr>
        <w:t>Date of Authorization</w:t>
      </w:r>
    </w:p>
    <w:p w14:paraId="2ADF0FB4" w14:textId="77777777" w:rsidR="00494FC2" w:rsidRPr="00C70602" w:rsidRDefault="00494FC2" w:rsidP="006F01DB">
      <w:pPr>
        <w:rPr>
          <w:sz w:val="22"/>
          <w:szCs w:val="22"/>
        </w:rPr>
      </w:pPr>
      <w:r w:rsidRPr="00C70602">
        <w:rPr>
          <w:sz w:val="22"/>
          <w:szCs w:val="22"/>
        </w:rPr>
        <w:tab/>
      </w:r>
      <w:r w:rsidRPr="00C70602">
        <w:rPr>
          <w:sz w:val="22"/>
          <w:szCs w:val="22"/>
        </w:rPr>
        <w:tab/>
      </w:r>
      <w:r w:rsidRPr="00C70602">
        <w:rPr>
          <w:sz w:val="22"/>
          <w:szCs w:val="22"/>
        </w:rPr>
        <w:tab/>
      </w:r>
    </w:p>
    <w:p w14:paraId="4A6A2E41" w14:textId="77777777" w:rsidR="00494FC2" w:rsidRPr="00C70602" w:rsidRDefault="00494FC2" w:rsidP="006F01DB">
      <w:pPr>
        <w:rPr>
          <w:sz w:val="22"/>
          <w:szCs w:val="22"/>
        </w:rPr>
      </w:pPr>
      <w:r w:rsidRPr="00C70602">
        <w:rPr>
          <w:sz w:val="22"/>
          <w:szCs w:val="22"/>
        </w:rPr>
        <w:t>_____________________________________________</w:t>
      </w:r>
    </w:p>
    <w:p w14:paraId="667D407D" w14:textId="77777777" w:rsidR="00494FC2" w:rsidRPr="00C70602" w:rsidRDefault="00494FC2" w:rsidP="006F01DB">
      <w:pPr>
        <w:rPr>
          <w:sz w:val="22"/>
          <w:szCs w:val="22"/>
        </w:rPr>
      </w:pPr>
      <w:r w:rsidRPr="00C70602">
        <w:rPr>
          <w:sz w:val="22"/>
          <w:szCs w:val="22"/>
        </w:rPr>
        <w:t>Name of Sub-subcontractor</w:t>
      </w:r>
    </w:p>
    <w:p w14:paraId="6E1FE32F" w14:textId="77777777" w:rsidR="00494FC2" w:rsidRPr="00C70602" w:rsidRDefault="00494FC2" w:rsidP="006F01DB">
      <w:pPr>
        <w:rPr>
          <w:sz w:val="22"/>
          <w:szCs w:val="22"/>
        </w:rPr>
      </w:pPr>
    </w:p>
    <w:p w14:paraId="585B71DE" w14:textId="77777777" w:rsidR="00494FC2" w:rsidRPr="00C70602" w:rsidRDefault="00494FC2" w:rsidP="006F01DB">
      <w:pPr>
        <w:rPr>
          <w:sz w:val="22"/>
          <w:szCs w:val="22"/>
        </w:rPr>
      </w:pPr>
      <w:r w:rsidRPr="00C70602">
        <w:rPr>
          <w:sz w:val="22"/>
          <w:szCs w:val="22"/>
        </w:rPr>
        <w:t>_____________________________________________</w:t>
      </w:r>
    </w:p>
    <w:p w14:paraId="472C2BC9" w14:textId="77777777" w:rsidR="00494FC2" w:rsidRPr="00C70602" w:rsidRDefault="00494FC2" w:rsidP="006F01DB">
      <w:pPr>
        <w:rPr>
          <w:sz w:val="22"/>
          <w:szCs w:val="22"/>
        </w:rPr>
      </w:pPr>
      <w:r w:rsidRPr="00C70602">
        <w:rPr>
          <w:sz w:val="22"/>
          <w:szCs w:val="22"/>
        </w:rPr>
        <w:t>Name of Project</w:t>
      </w:r>
    </w:p>
    <w:p w14:paraId="0498AB92" w14:textId="77777777" w:rsidR="00494FC2" w:rsidRPr="00C70602" w:rsidRDefault="00494FC2" w:rsidP="006F01DB">
      <w:pPr>
        <w:rPr>
          <w:sz w:val="22"/>
          <w:szCs w:val="22"/>
        </w:rPr>
      </w:pPr>
    </w:p>
    <w:p w14:paraId="6FFAA294" w14:textId="77777777" w:rsidR="00494FC2" w:rsidRPr="00C70602" w:rsidRDefault="00494FC2" w:rsidP="006F01DB">
      <w:pPr>
        <w:rPr>
          <w:sz w:val="22"/>
          <w:szCs w:val="22"/>
        </w:rPr>
      </w:pPr>
      <w:r w:rsidRPr="00C70602">
        <w:rPr>
          <w:sz w:val="22"/>
          <w:szCs w:val="22"/>
        </w:rPr>
        <w:t>_____________________________________________</w:t>
      </w:r>
    </w:p>
    <w:p w14:paraId="7D3BFDD9" w14:textId="44795541" w:rsidR="00494FC2" w:rsidRPr="00C70602" w:rsidRDefault="00494FC2" w:rsidP="006F01DB">
      <w:pPr>
        <w:rPr>
          <w:sz w:val="22"/>
          <w:szCs w:val="22"/>
        </w:rPr>
      </w:pPr>
      <w:r w:rsidRPr="00C70602">
        <w:rPr>
          <w:sz w:val="22"/>
          <w:szCs w:val="22"/>
        </w:rPr>
        <w:t>Name of Employer</w:t>
      </w:r>
    </w:p>
    <w:p w14:paraId="0186783B" w14:textId="77777777" w:rsidR="00494FC2" w:rsidRPr="00C70602" w:rsidRDefault="00494FC2" w:rsidP="006F01DB">
      <w:pPr>
        <w:rPr>
          <w:sz w:val="22"/>
          <w:szCs w:val="22"/>
        </w:rPr>
      </w:pPr>
    </w:p>
    <w:p w14:paraId="1EBF0F6E" w14:textId="77777777" w:rsidR="00494FC2" w:rsidRPr="00C70602" w:rsidRDefault="00494FC2" w:rsidP="006F01DB">
      <w:pPr>
        <w:rPr>
          <w:sz w:val="22"/>
          <w:szCs w:val="22"/>
        </w:rPr>
      </w:pPr>
      <w:r w:rsidRPr="00C70602">
        <w:rPr>
          <w:sz w:val="22"/>
          <w:szCs w:val="22"/>
        </w:rPr>
        <w:t xml:space="preserve">I hereby declare under penalty of perjury that the foregoing is true and correct. </w:t>
      </w:r>
    </w:p>
    <w:p w14:paraId="22BFB7F2" w14:textId="71E6F38A" w:rsidR="00494FC2" w:rsidRPr="00C70602" w:rsidRDefault="00494FC2" w:rsidP="006F01DB">
      <w:pPr>
        <w:rPr>
          <w:sz w:val="22"/>
          <w:szCs w:val="22"/>
        </w:rPr>
      </w:pPr>
      <w:r w:rsidRPr="00C70602">
        <w:rPr>
          <w:sz w:val="22"/>
          <w:szCs w:val="22"/>
        </w:rPr>
        <w:t>Executed on________, ______, 20</w:t>
      </w:r>
      <w:r w:rsidR="00FB7002">
        <w:rPr>
          <w:sz w:val="22"/>
          <w:szCs w:val="22"/>
        </w:rPr>
        <w:t>2</w:t>
      </w:r>
      <w:r w:rsidRPr="00C70602">
        <w:rPr>
          <w:sz w:val="22"/>
          <w:szCs w:val="22"/>
        </w:rPr>
        <w:t>__ in ______________(city</w:t>
      </w:r>
      <w:proofErr w:type="gramStart"/>
      <w:r w:rsidRPr="00C70602">
        <w:rPr>
          <w:sz w:val="22"/>
          <w:szCs w:val="22"/>
        </w:rPr>
        <w:t>),  _</w:t>
      </w:r>
      <w:proofErr w:type="gramEnd"/>
      <w:r w:rsidRPr="00C70602">
        <w:rPr>
          <w:sz w:val="22"/>
          <w:szCs w:val="22"/>
        </w:rPr>
        <w:t>___________(state).</w:t>
      </w:r>
    </w:p>
    <w:p w14:paraId="30007ABF" w14:textId="77777777" w:rsidR="00494FC2" w:rsidRPr="00C70602" w:rsidRDefault="00494FC2" w:rsidP="006F01DB">
      <w:pPr>
        <w:rPr>
          <w:sz w:val="22"/>
          <w:szCs w:val="22"/>
        </w:rPr>
      </w:pPr>
    </w:p>
    <w:p w14:paraId="1D71B995" w14:textId="77777777" w:rsidR="00494FC2" w:rsidRPr="00C70602" w:rsidRDefault="00494FC2" w:rsidP="006F01DB">
      <w:pPr>
        <w:rPr>
          <w:sz w:val="22"/>
          <w:szCs w:val="22"/>
        </w:rPr>
      </w:pPr>
      <w:r w:rsidRPr="00C70602">
        <w:rPr>
          <w:sz w:val="22"/>
          <w:szCs w:val="22"/>
        </w:rPr>
        <w:t>_____________________________________________</w:t>
      </w:r>
    </w:p>
    <w:p w14:paraId="2EE95033" w14:textId="77777777" w:rsidR="00494FC2" w:rsidRPr="00C70602" w:rsidRDefault="00494FC2" w:rsidP="006F01DB">
      <w:pPr>
        <w:rPr>
          <w:sz w:val="22"/>
          <w:szCs w:val="22"/>
        </w:rPr>
      </w:pPr>
      <w:r w:rsidRPr="00C70602">
        <w:rPr>
          <w:sz w:val="22"/>
          <w:szCs w:val="22"/>
        </w:rPr>
        <w:t>Signature of Authorized Officer or Agent</w:t>
      </w:r>
    </w:p>
    <w:p w14:paraId="47B68629" w14:textId="77777777" w:rsidR="00494FC2" w:rsidRPr="00C70602" w:rsidRDefault="00494FC2" w:rsidP="006F01DB">
      <w:pPr>
        <w:rPr>
          <w:sz w:val="22"/>
          <w:szCs w:val="22"/>
        </w:rPr>
      </w:pPr>
    </w:p>
    <w:p w14:paraId="4045BBFB" w14:textId="77777777" w:rsidR="00494FC2" w:rsidRPr="00C70602" w:rsidRDefault="00494FC2" w:rsidP="006F01DB">
      <w:pPr>
        <w:rPr>
          <w:sz w:val="22"/>
          <w:szCs w:val="22"/>
        </w:rPr>
      </w:pPr>
      <w:r w:rsidRPr="00C70602">
        <w:rPr>
          <w:sz w:val="22"/>
          <w:szCs w:val="22"/>
        </w:rPr>
        <w:t>_____________________________________________</w:t>
      </w:r>
    </w:p>
    <w:p w14:paraId="4E496FB0" w14:textId="77777777" w:rsidR="00494FC2" w:rsidRPr="00C70602" w:rsidRDefault="00494FC2" w:rsidP="006F01DB">
      <w:pPr>
        <w:rPr>
          <w:sz w:val="22"/>
          <w:szCs w:val="22"/>
        </w:rPr>
      </w:pPr>
      <w:r w:rsidRPr="00C70602">
        <w:rPr>
          <w:sz w:val="22"/>
          <w:szCs w:val="22"/>
        </w:rPr>
        <w:t>Printed Name and Title of Authorized Officer or Agent</w:t>
      </w:r>
    </w:p>
    <w:p w14:paraId="724E952A" w14:textId="77777777" w:rsidR="00494FC2" w:rsidRPr="00C70602" w:rsidRDefault="00494FC2" w:rsidP="006F01DB">
      <w:pPr>
        <w:rPr>
          <w:sz w:val="22"/>
          <w:szCs w:val="22"/>
        </w:rPr>
      </w:pPr>
    </w:p>
    <w:p w14:paraId="4BBD717B" w14:textId="77777777" w:rsidR="00494FC2" w:rsidRPr="00C70602" w:rsidRDefault="00494FC2" w:rsidP="006F01DB">
      <w:pPr>
        <w:rPr>
          <w:sz w:val="22"/>
          <w:szCs w:val="22"/>
        </w:rPr>
      </w:pPr>
      <w:r w:rsidRPr="00C70602">
        <w:rPr>
          <w:sz w:val="22"/>
          <w:szCs w:val="22"/>
        </w:rPr>
        <w:t>SUBSCRIBED AND SWORN BEFORE ME</w:t>
      </w:r>
    </w:p>
    <w:p w14:paraId="3DB75406" w14:textId="325BBC33" w:rsidR="00494FC2" w:rsidRPr="00C70602" w:rsidRDefault="00494FC2" w:rsidP="006F01DB">
      <w:pPr>
        <w:rPr>
          <w:sz w:val="22"/>
          <w:szCs w:val="22"/>
        </w:rPr>
      </w:pPr>
      <w:r w:rsidRPr="00C70602">
        <w:rPr>
          <w:sz w:val="22"/>
          <w:szCs w:val="22"/>
        </w:rPr>
        <w:t xml:space="preserve">ON THIS THE _______DAY </w:t>
      </w:r>
      <w:proofErr w:type="gramStart"/>
      <w:r w:rsidRPr="00C70602">
        <w:rPr>
          <w:sz w:val="22"/>
          <w:szCs w:val="22"/>
        </w:rPr>
        <w:t>OF__</w:t>
      </w:r>
      <w:proofErr w:type="gramEnd"/>
      <w:r w:rsidRPr="00C70602">
        <w:rPr>
          <w:sz w:val="22"/>
          <w:szCs w:val="22"/>
        </w:rPr>
        <w:t>__________, 20</w:t>
      </w:r>
      <w:r w:rsidR="00FB7002">
        <w:rPr>
          <w:sz w:val="22"/>
          <w:szCs w:val="22"/>
        </w:rPr>
        <w:t>2</w:t>
      </w:r>
      <w:r w:rsidRPr="00C70602">
        <w:rPr>
          <w:sz w:val="22"/>
          <w:szCs w:val="22"/>
        </w:rPr>
        <w:t>__.</w:t>
      </w:r>
    </w:p>
    <w:p w14:paraId="3D1F49F0" w14:textId="77777777" w:rsidR="00494FC2" w:rsidRPr="00C70602" w:rsidRDefault="00494FC2" w:rsidP="006F01DB">
      <w:pPr>
        <w:rPr>
          <w:sz w:val="22"/>
          <w:szCs w:val="22"/>
        </w:rPr>
      </w:pPr>
    </w:p>
    <w:p w14:paraId="74645B45" w14:textId="77777777" w:rsidR="00494FC2" w:rsidRPr="00C70602" w:rsidRDefault="00494FC2" w:rsidP="006F01DB">
      <w:pPr>
        <w:rPr>
          <w:sz w:val="22"/>
          <w:szCs w:val="22"/>
        </w:rPr>
      </w:pPr>
      <w:r w:rsidRPr="00C70602">
        <w:rPr>
          <w:sz w:val="22"/>
          <w:szCs w:val="22"/>
        </w:rPr>
        <w:t>_____________________________________________</w:t>
      </w:r>
    </w:p>
    <w:p w14:paraId="490E5329" w14:textId="77777777" w:rsidR="00494FC2" w:rsidRPr="00C70602" w:rsidRDefault="00494FC2" w:rsidP="006F01DB">
      <w:pPr>
        <w:rPr>
          <w:sz w:val="22"/>
          <w:szCs w:val="22"/>
        </w:rPr>
      </w:pPr>
      <w:r w:rsidRPr="00C70602">
        <w:rPr>
          <w:sz w:val="22"/>
          <w:szCs w:val="22"/>
        </w:rPr>
        <w:t>NOTARY PUBLIC</w:t>
      </w:r>
    </w:p>
    <w:p w14:paraId="459937B7" w14:textId="77777777" w:rsidR="00494FC2" w:rsidRPr="00C70602" w:rsidRDefault="00494FC2" w:rsidP="006F01DB">
      <w:pPr>
        <w:rPr>
          <w:sz w:val="22"/>
          <w:szCs w:val="22"/>
        </w:rPr>
      </w:pPr>
      <w:r w:rsidRPr="00C70602">
        <w:rPr>
          <w:sz w:val="22"/>
          <w:szCs w:val="22"/>
        </w:rPr>
        <w:t>My Commission Expires:</w:t>
      </w:r>
    </w:p>
    <w:p w14:paraId="21FB4FEF" w14:textId="77777777" w:rsidR="00494FC2" w:rsidRPr="00C70602" w:rsidRDefault="00494FC2" w:rsidP="006F01DB">
      <w:pPr>
        <w:rPr>
          <w:sz w:val="22"/>
          <w:szCs w:val="22"/>
        </w:rPr>
      </w:pPr>
      <w:r w:rsidRPr="00C70602">
        <w:rPr>
          <w:sz w:val="22"/>
          <w:szCs w:val="22"/>
        </w:rPr>
        <w:t>_____________________________________________</w:t>
      </w:r>
    </w:p>
    <w:p w14:paraId="34909CD3" w14:textId="4890D9E7" w:rsidR="00494FC2" w:rsidRPr="00517EEA" w:rsidRDefault="00494FC2" w:rsidP="00517EEA">
      <w:pPr>
        <w:jc w:val="center"/>
        <w:rPr>
          <w:b/>
          <w:bCs/>
        </w:rPr>
      </w:pPr>
      <w:r w:rsidRPr="00517EEA">
        <w:rPr>
          <w:b/>
          <w:bCs/>
        </w:rPr>
        <w:lastRenderedPageBreak/>
        <w:t>SECTION 0045</w:t>
      </w:r>
      <w:r w:rsidR="00824E35" w:rsidRPr="00517EEA">
        <w:rPr>
          <w:b/>
          <w:bCs/>
        </w:rPr>
        <w:t>40</w:t>
      </w:r>
    </w:p>
    <w:p w14:paraId="0064805E" w14:textId="77777777" w:rsidR="00FB7002" w:rsidRPr="00FB7002" w:rsidRDefault="00FB7002" w:rsidP="006F01DB"/>
    <w:p w14:paraId="2ADD271E" w14:textId="77777777" w:rsidR="00494FC2" w:rsidRPr="00DB576D" w:rsidRDefault="00494FC2" w:rsidP="0035794F">
      <w:pPr>
        <w:pStyle w:val="Heading1"/>
        <w:rPr>
          <w:rFonts w:ascii="Times New Roman" w:hAnsi="Times New Roman" w:cs="Times New Roman"/>
        </w:rPr>
      </w:pPr>
      <w:bookmarkStart w:id="11" w:name="_Toc158647221"/>
      <w:r w:rsidRPr="00DB576D">
        <w:rPr>
          <w:rFonts w:ascii="Times New Roman" w:hAnsi="Times New Roman" w:cs="Times New Roman"/>
        </w:rPr>
        <w:t>EQUAL OPPORTUNITY POLICY</w:t>
      </w:r>
      <w:bookmarkEnd w:id="11"/>
    </w:p>
    <w:p w14:paraId="013262EC" w14:textId="77777777" w:rsidR="00494FC2" w:rsidRDefault="00494FC2" w:rsidP="006F01DB">
      <w:pPr>
        <w:rPr>
          <w:sz w:val="22"/>
          <w:szCs w:val="22"/>
        </w:rPr>
      </w:pPr>
    </w:p>
    <w:p w14:paraId="0509B3FB" w14:textId="38F3DE7A" w:rsidR="00494FC2" w:rsidRPr="00DA3917" w:rsidRDefault="00494FC2" w:rsidP="006F01DB">
      <w:r w:rsidRPr="00DA3917">
        <w:t xml:space="preserve">It is the policy of </w:t>
      </w:r>
      <w:r w:rsidRPr="004D7944">
        <w:rPr>
          <w:color w:val="000000" w:themeColor="text1"/>
        </w:rPr>
        <w:t xml:space="preserve">the </w:t>
      </w:r>
      <w:r w:rsidR="00FB7002" w:rsidRPr="004D7944">
        <w:rPr>
          <w:bCs/>
          <w:color w:val="000000" w:themeColor="text1"/>
        </w:rPr>
        <w:t>Owner, DASH for LaGrange</w:t>
      </w:r>
      <w:r w:rsidR="00FB7002" w:rsidRPr="004D7944">
        <w:rPr>
          <w:color w:val="000000" w:themeColor="text1"/>
        </w:rPr>
        <w:t>,</w:t>
      </w:r>
      <w:r w:rsidRPr="004D7944">
        <w:rPr>
          <w:color w:val="000000" w:themeColor="text1"/>
        </w:rPr>
        <w:t xml:space="preserve"> to </w:t>
      </w:r>
      <w:r w:rsidRPr="00DA3917">
        <w:t>promote a</w:t>
      </w:r>
      <w:r>
        <w:t xml:space="preserve">nd insure equal opportunity for </w:t>
      </w:r>
      <w:r w:rsidRPr="00DA3917">
        <w:t xml:space="preserve">all persons, without regard to their </w:t>
      </w:r>
      <w:r w:rsidR="00FB7002">
        <w:t xml:space="preserve">gender, </w:t>
      </w:r>
      <w:r w:rsidRPr="00DA3917">
        <w:t>race, color, religion, sex, handicap, or</w:t>
      </w:r>
      <w:r>
        <w:t xml:space="preserve"> national origin employed by or </w:t>
      </w:r>
      <w:r w:rsidRPr="00DA3917">
        <w:t>seeking employment with vendors and/or contractors doing business wit</w:t>
      </w:r>
      <w:r>
        <w:t xml:space="preserve">h the Board.  As a condition of </w:t>
      </w:r>
      <w:r w:rsidRPr="00DA3917">
        <w:t>doing business with the Board each vendor and/or contractor shall furnish</w:t>
      </w:r>
      <w:r>
        <w:t xml:space="preserve"> as assurance that its business </w:t>
      </w:r>
      <w:r w:rsidRPr="00DA3917">
        <w:t>will be operated in accordance with the policy.</w:t>
      </w:r>
    </w:p>
    <w:p w14:paraId="604A5928" w14:textId="77777777" w:rsidR="00494FC2" w:rsidRPr="00DA3917" w:rsidRDefault="00494FC2" w:rsidP="006F01DB">
      <w:pPr>
        <w:rPr>
          <w:sz w:val="22"/>
          <w:szCs w:val="22"/>
        </w:rPr>
      </w:pPr>
    </w:p>
    <w:p w14:paraId="1F4B48FB" w14:textId="639E72DB" w:rsidR="00494FC2" w:rsidRPr="00DA3917" w:rsidRDefault="00494FC2" w:rsidP="006F01DB">
      <w:r w:rsidRPr="00DA3917">
        <w:t>The following equal opportunity clause shall be deemed incorporated in</w:t>
      </w:r>
      <w:r>
        <w:t xml:space="preserve">to every contract and agreement </w:t>
      </w:r>
      <w:r w:rsidRPr="00DA3917">
        <w:t xml:space="preserve">between the </w:t>
      </w:r>
      <w:r w:rsidR="00281B8A">
        <w:t>Owner</w:t>
      </w:r>
      <w:r w:rsidRPr="00DA3917">
        <w:t xml:space="preserve"> and any of its vendors and/or contractors.</w:t>
      </w:r>
    </w:p>
    <w:p w14:paraId="263B798F" w14:textId="77777777" w:rsidR="00494FC2" w:rsidRPr="00DA3917" w:rsidRDefault="00494FC2" w:rsidP="006F01DB">
      <w:pPr>
        <w:rPr>
          <w:sz w:val="22"/>
          <w:szCs w:val="22"/>
        </w:rPr>
      </w:pPr>
    </w:p>
    <w:p w14:paraId="52B33B83" w14:textId="5A54834D" w:rsidR="00494FC2" w:rsidRDefault="00494FC2" w:rsidP="006F01DB">
      <w:pPr>
        <w:rPr>
          <w:sz w:val="22"/>
          <w:szCs w:val="22"/>
        </w:rPr>
      </w:pPr>
      <w:r>
        <w:rPr>
          <w:sz w:val="22"/>
          <w:szCs w:val="22"/>
        </w:rPr>
        <w:t xml:space="preserve">“The vendor/contractor will not discriminate against any employee or applicant for employment because of </w:t>
      </w:r>
      <w:r w:rsidR="00FB7002">
        <w:rPr>
          <w:sz w:val="22"/>
          <w:szCs w:val="22"/>
        </w:rPr>
        <w:t xml:space="preserve">gender, </w:t>
      </w:r>
      <w:r>
        <w:rPr>
          <w:sz w:val="22"/>
          <w:szCs w:val="22"/>
        </w:rPr>
        <w:t xml:space="preserve">race, color, religion, sex, handicap, or national origin.  The vendor/contractor shall take appropriate action to ensure that if applicants are employed, and that employees are treated during employment without regard to their race, color, religion, sex, handicap, or national origin.  Such action shall </w:t>
      </w:r>
      <w:proofErr w:type="gramStart"/>
      <w:r>
        <w:rPr>
          <w:sz w:val="22"/>
          <w:szCs w:val="22"/>
        </w:rPr>
        <w:t>include, but</w:t>
      </w:r>
      <w:proofErr w:type="gramEnd"/>
      <w:r>
        <w:rPr>
          <w:sz w:val="22"/>
          <w:szCs w:val="22"/>
        </w:rPr>
        <w:t xml:space="preserve"> shall not be limited to the following: employment, upgrading, demotion, transfer, recruitment, layoff, termination, rates of pay or other forms of compensation, and training.”</w:t>
      </w:r>
    </w:p>
    <w:p w14:paraId="40FF0541" w14:textId="77777777" w:rsidR="00494FC2" w:rsidRDefault="00494FC2" w:rsidP="006F01DB">
      <w:pPr>
        <w:rPr>
          <w:sz w:val="22"/>
          <w:szCs w:val="22"/>
        </w:rPr>
      </w:pPr>
    </w:p>
    <w:p w14:paraId="12796156" w14:textId="37973229" w:rsidR="00494FC2" w:rsidRPr="004F68C3" w:rsidRDefault="00494FC2" w:rsidP="006F01DB">
      <w:pPr>
        <w:rPr>
          <w:sz w:val="22"/>
          <w:szCs w:val="22"/>
        </w:rPr>
      </w:pPr>
      <w:r w:rsidRPr="00DA3917">
        <w:rPr>
          <w:sz w:val="22"/>
          <w:szCs w:val="22"/>
        </w:rPr>
        <w:t xml:space="preserve">In the event of the vendor/contractor’s noncompliance with the nondiscrimination policy of the </w:t>
      </w:r>
      <w:r w:rsidR="00FB7002">
        <w:rPr>
          <w:sz w:val="22"/>
          <w:szCs w:val="22"/>
        </w:rPr>
        <w:t>Owner</w:t>
      </w:r>
      <w:r w:rsidRPr="00DA3917">
        <w:rPr>
          <w:sz w:val="22"/>
          <w:szCs w:val="22"/>
        </w:rPr>
        <w:t>, any contract or purchase order may be canceled, terminated, or suspended in whole or in</w:t>
      </w:r>
      <w:r>
        <w:rPr>
          <w:sz w:val="22"/>
          <w:szCs w:val="22"/>
        </w:rPr>
        <w:t xml:space="preserve"> </w:t>
      </w:r>
      <w:r w:rsidRPr="00DA3917">
        <w:rPr>
          <w:sz w:val="22"/>
          <w:szCs w:val="22"/>
        </w:rPr>
        <w:t xml:space="preserve">part and the </w:t>
      </w:r>
      <w:r w:rsidRPr="00DA3917">
        <w:t xml:space="preserve">vendor/contractor may be declared ineligible to transact further business with the </w:t>
      </w:r>
      <w:r w:rsidR="00281B8A">
        <w:t>Owner</w:t>
      </w:r>
      <w:r>
        <w:t>.</w:t>
      </w:r>
    </w:p>
    <w:p w14:paraId="5597E819" w14:textId="77777777" w:rsidR="00494FC2" w:rsidRPr="00F96E1A" w:rsidRDefault="00494FC2" w:rsidP="006F01DB">
      <w:pPr>
        <w:rPr>
          <w:sz w:val="22"/>
          <w:szCs w:val="22"/>
        </w:rPr>
      </w:pPr>
      <w:r w:rsidRPr="00F96E1A">
        <w:rPr>
          <w:sz w:val="22"/>
          <w:szCs w:val="22"/>
        </w:rPr>
        <w:t> </w:t>
      </w:r>
    </w:p>
    <w:p w14:paraId="3FAFE857" w14:textId="1D177485" w:rsidR="00494FC2" w:rsidRDefault="00494FC2" w:rsidP="006F01DB">
      <w:pPr>
        <w:rPr>
          <w:sz w:val="22"/>
          <w:szCs w:val="22"/>
        </w:rPr>
      </w:pPr>
      <w:r>
        <w:rPr>
          <w:sz w:val="22"/>
          <w:szCs w:val="22"/>
        </w:rPr>
        <w:t xml:space="preserve">All vendors and persons desiring to transact business with the </w:t>
      </w:r>
      <w:r w:rsidR="00FB7002">
        <w:rPr>
          <w:sz w:val="22"/>
          <w:szCs w:val="22"/>
        </w:rPr>
        <w:t>Owner</w:t>
      </w:r>
      <w:r>
        <w:rPr>
          <w:sz w:val="22"/>
          <w:szCs w:val="22"/>
        </w:rPr>
        <w:t xml:space="preserve"> are to provide written assurance that their businesses will be in accordance with this non-discrimination policy and that such vendors and or contractors agree to and shall abide by the equal opportunity clause set forth in this policy.</w:t>
      </w:r>
    </w:p>
    <w:p w14:paraId="5A71229A" w14:textId="77777777" w:rsidR="00494FC2" w:rsidRDefault="00494FC2" w:rsidP="006F01DB">
      <w:pPr>
        <w:rPr>
          <w:sz w:val="22"/>
          <w:szCs w:val="22"/>
        </w:rPr>
      </w:pPr>
    </w:p>
    <w:p w14:paraId="41495559" w14:textId="77777777" w:rsidR="00494FC2" w:rsidRDefault="00494FC2" w:rsidP="006F01DB">
      <w:pPr>
        <w:rPr>
          <w:sz w:val="22"/>
          <w:szCs w:val="22"/>
        </w:rPr>
      </w:pPr>
    </w:p>
    <w:p w14:paraId="458CFDE6" w14:textId="7D238434" w:rsidR="005274E3" w:rsidRPr="00C70602" w:rsidRDefault="005274E3" w:rsidP="006F01DB">
      <w:pPr>
        <w:rPr>
          <w:sz w:val="22"/>
          <w:szCs w:val="22"/>
        </w:rPr>
      </w:pPr>
      <w:r w:rsidRPr="00C70602">
        <w:rPr>
          <w:sz w:val="22"/>
          <w:szCs w:val="22"/>
        </w:rPr>
        <w:t xml:space="preserve">I hereby </w:t>
      </w:r>
      <w:r>
        <w:rPr>
          <w:sz w:val="22"/>
          <w:szCs w:val="22"/>
        </w:rPr>
        <w:t>declare that I understand the Policy as stated above and agree to abide by said policy.</w:t>
      </w:r>
    </w:p>
    <w:p w14:paraId="4CF54362" w14:textId="77777777" w:rsidR="005274E3" w:rsidRPr="00C70602" w:rsidRDefault="005274E3" w:rsidP="006F01DB">
      <w:pPr>
        <w:rPr>
          <w:sz w:val="22"/>
          <w:szCs w:val="22"/>
        </w:rPr>
      </w:pPr>
      <w:r w:rsidRPr="00C70602">
        <w:rPr>
          <w:sz w:val="22"/>
          <w:szCs w:val="22"/>
        </w:rPr>
        <w:t>Executed on________, ______, 20</w:t>
      </w:r>
      <w:r>
        <w:rPr>
          <w:sz w:val="22"/>
          <w:szCs w:val="22"/>
        </w:rPr>
        <w:t>2</w:t>
      </w:r>
      <w:r w:rsidRPr="00C70602">
        <w:rPr>
          <w:sz w:val="22"/>
          <w:szCs w:val="22"/>
        </w:rPr>
        <w:t>__ in ______________(city</w:t>
      </w:r>
      <w:proofErr w:type="gramStart"/>
      <w:r w:rsidRPr="00C70602">
        <w:rPr>
          <w:sz w:val="22"/>
          <w:szCs w:val="22"/>
        </w:rPr>
        <w:t>),  _</w:t>
      </w:r>
      <w:proofErr w:type="gramEnd"/>
      <w:r w:rsidRPr="00C70602">
        <w:rPr>
          <w:sz w:val="22"/>
          <w:szCs w:val="22"/>
        </w:rPr>
        <w:t>___________(state).</w:t>
      </w:r>
    </w:p>
    <w:p w14:paraId="7826F6D7" w14:textId="77777777" w:rsidR="005274E3" w:rsidRPr="00C70602" w:rsidRDefault="005274E3" w:rsidP="006F01DB">
      <w:pPr>
        <w:rPr>
          <w:sz w:val="22"/>
          <w:szCs w:val="22"/>
        </w:rPr>
      </w:pPr>
    </w:p>
    <w:p w14:paraId="09D89A0F" w14:textId="77777777" w:rsidR="005274E3" w:rsidRPr="00C70602" w:rsidRDefault="005274E3" w:rsidP="006F01DB">
      <w:pPr>
        <w:rPr>
          <w:sz w:val="22"/>
          <w:szCs w:val="22"/>
        </w:rPr>
      </w:pPr>
      <w:r w:rsidRPr="00C70602">
        <w:rPr>
          <w:sz w:val="22"/>
          <w:szCs w:val="22"/>
        </w:rPr>
        <w:t>_____________________________________________</w:t>
      </w:r>
    </w:p>
    <w:p w14:paraId="559ADFFB" w14:textId="77777777" w:rsidR="005274E3" w:rsidRPr="00C70602" w:rsidRDefault="005274E3" w:rsidP="006F01DB">
      <w:pPr>
        <w:rPr>
          <w:sz w:val="22"/>
          <w:szCs w:val="22"/>
        </w:rPr>
      </w:pPr>
      <w:r w:rsidRPr="00C70602">
        <w:rPr>
          <w:sz w:val="22"/>
          <w:szCs w:val="22"/>
        </w:rPr>
        <w:t>Signature of Authorized Officer or Agent</w:t>
      </w:r>
    </w:p>
    <w:p w14:paraId="318F724E" w14:textId="77777777" w:rsidR="005274E3" w:rsidRPr="00C70602" w:rsidRDefault="005274E3" w:rsidP="006F01DB">
      <w:pPr>
        <w:rPr>
          <w:sz w:val="22"/>
          <w:szCs w:val="22"/>
        </w:rPr>
      </w:pPr>
    </w:p>
    <w:p w14:paraId="6720F72C" w14:textId="77777777" w:rsidR="005274E3" w:rsidRPr="00C70602" w:rsidRDefault="005274E3" w:rsidP="006F01DB">
      <w:pPr>
        <w:rPr>
          <w:sz w:val="22"/>
          <w:szCs w:val="22"/>
        </w:rPr>
      </w:pPr>
      <w:r w:rsidRPr="00C70602">
        <w:rPr>
          <w:sz w:val="22"/>
          <w:szCs w:val="22"/>
        </w:rPr>
        <w:t>_____________________________________________</w:t>
      </w:r>
    </w:p>
    <w:p w14:paraId="76B72ED8" w14:textId="77777777" w:rsidR="005274E3" w:rsidRPr="00D8602D" w:rsidRDefault="005274E3" w:rsidP="006F01DB">
      <w:pPr>
        <w:rPr>
          <w:sz w:val="22"/>
          <w:szCs w:val="22"/>
        </w:rPr>
      </w:pPr>
      <w:r w:rsidRPr="00C70602">
        <w:rPr>
          <w:sz w:val="22"/>
          <w:szCs w:val="22"/>
        </w:rPr>
        <w:t>Printed Name and Title of Authorized Officer or Agent</w:t>
      </w:r>
    </w:p>
    <w:p w14:paraId="6C8D08D4" w14:textId="77777777" w:rsidR="005274E3" w:rsidRPr="00D8602D" w:rsidRDefault="005274E3" w:rsidP="006F01DB">
      <w:pPr>
        <w:rPr>
          <w:sz w:val="22"/>
          <w:szCs w:val="22"/>
        </w:rPr>
      </w:pPr>
    </w:p>
    <w:p w14:paraId="7998B0A9" w14:textId="77777777" w:rsidR="005274E3" w:rsidRPr="00D8602D" w:rsidRDefault="005274E3" w:rsidP="006F01DB">
      <w:pPr>
        <w:rPr>
          <w:sz w:val="22"/>
          <w:szCs w:val="22"/>
        </w:rPr>
      </w:pPr>
      <w:r w:rsidRPr="00D8602D">
        <w:rPr>
          <w:sz w:val="22"/>
          <w:szCs w:val="22"/>
        </w:rPr>
        <w:t>SUBSCRIBED AND SWORN BEFORE ME</w:t>
      </w:r>
    </w:p>
    <w:p w14:paraId="71BE4924" w14:textId="77777777" w:rsidR="005274E3" w:rsidRPr="00D8602D" w:rsidRDefault="005274E3" w:rsidP="006F01DB">
      <w:pPr>
        <w:rPr>
          <w:sz w:val="22"/>
          <w:szCs w:val="22"/>
        </w:rPr>
      </w:pPr>
      <w:r w:rsidRPr="00D8602D">
        <w:rPr>
          <w:sz w:val="22"/>
          <w:szCs w:val="22"/>
        </w:rPr>
        <w:t xml:space="preserve">ON THIS THE _______DAY </w:t>
      </w:r>
      <w:proofErr w:type="gramStart"/>
      <w:r w:rsidRPr="00D8602D">
        <w:rPr>
          <w:sz w:val="22"/>
          <w:szCs w:val="22"/>
        </w:rPr>
        <w:t>OF__</w:t>
      </w:r>
      <w:proofErr w:type="gramEnd"/>
      <w:r w:rsidRPr="00D8602D">
        <w:rPr>
          <w:sz w:val="22"/>
          <w:szCs w:val="22"/>
        </w:rPr>
        <w:t>__________, 201__.</w:t>
      </w:r>
    </w:p>
    <w:p w14:paraId="2C08CCC3" w14:textId="77777777" w:rsidR="005274E3" w:rsidRPr="00D8602D" w:rsidRDefault="005274E3" w:rsidP="006F01DB">
      <w:pPr>
        <w:rPr>
          <w:sz w:val="22"/>
          <w:szCs w:val="22"/>
        </w:rPr>
      </w:pPr>
    </w:p>
    <w:p w14:paraId="68A410DB" w14:textId="77777777" w:rsidR="005274E3" w:rsidRPr="00D8602D" w:rsidRDefault="005274E3" w:rsidP="006F01DB">
      <w:pPr>
        <w:rPr>
          <w:sz w:val="22"/>
          <w:szCs w:val="22"/>
        </w:rPr>
      </w:pPr>
      <w:r w:rsidRPr="00D8602D">
        <w:rPr>
          <w:sz w:val="22"/>
          <w:szCs w:val="22"/>
        </w:rPr>
        <w:t>_____________________________________________</w:t>
      </w:r>
    </w:p>
    <w:p w14:paraId="79278E5A" w14:textId="77777777" w:rsidR="005274E3" w:rsidRPr="00D8602D" w:rsidRDefault="005274E3" w:rsidP="006F01DB">
      <w:pPr>
        <w:rPr>
          <w:sz w:val="22"/>
          <w:szCs w:val="22"/>
        </w:rPr>
      </w:pPr>
      <w:r w:rsidRPr="00D8602D">
        <w:rPr>
          <w:sz w:val="22"/>
          <w:szCs w:val="22"/>
        </w:rPr>
        <w:t>NOTARY PUBLIC</w:t>
      </w:r>
    </w:p>
    <w:p w14:paraId="7D8D0901" w14:textId="77777777" w:rsidR="005274E3" w:rsidRPr="00FB7002" w:rsidRDefault="005274E3" w:rsidP="006F01DB">
      <w:pPr>
        <w:rPr>
          <w:sz w:val="22"/>
          <w:szCs w:val="22"/>
        </w:rPr>
      </w:pPr>
      <w:r w:rsidRPr="00D8602D">
        <w:rPr>
          <w:sz w:val="22"/>
          <w:szCs w:val="22"/>
        </w:rPr>
        <w:t xml:space="preserve">My Commission </w:t>
      </w:r>
      <w:proofErr w:type="gramStart"/>
      <w:r w:rsidRPr="00D8602D">
        <w:rPr>
          <w:sz w:val="22"/>
          <w:szCs w:val="22"/>
        </w:rPr>
        <w:t>Expires:</w:t>
      </w:r>
      <w:r>
        <w:rPr>
          <w:sz w:val="22"/>
          <w:szCs w:val="22"/>
        </w:rPr>
        <w:t>_</w:t>
      </w:r>
      <w:proofErr w:type="gramEnd"/>
      <w:r>
        <w:rPr>
          <w:sz w:val="22"/>
          <w:szCs w:val="22"/>
        </w:rPr>
        <w:t>_______________________</w:t>
      </w:r>
    </w:p>
    <w:p w14:paraId="355C0449" w14:textId="77777777" w:rsidR="00494FC2" w:rsidRDefault="00494FC2" w:rsidP="006F01DB"/>
    <w:p w14:paraId="261D2CE7" w14:textId="77777777" w:rsidR="00494FC2" w:rsidRDefault="00494FC2" w:rsidP="006F01DB"/>
    <w:p w14:paraId="48505F3A" w14:textId="77777777" w:rsidR="00494FC2" w:rsidRDefault="00494FC2" w:rsidP="006F01DB"/>
    <w:p w14:paraId="4E620E95" w14:textId="77777777" w:rsidR="00494FC2" w:rsidRDefault="00494FC2" w:rsidP="006F01DB"/>
    <w:p w14:paraId="01662CCA" w14:textId="4C8C1A35" w:rsidR="005274E3" w:rsidRPr="00517EEA" w:rsidRDefault="005274E3" w:rsidP="00517EEA">
      <w:pPr>
        <w:jc w:val="center"/>
        <w:rPr>
          <w:b/>
          <w:bCs/>
        </w:rPr>
      </w:pPr>
      <w:r w:rsidRPr="00517EEA">
        <w:rPr>
          <w:b/>
          <w:bCs/>
        </w:rPr>
        <w:lastRenderedPageBreak/>
        <w:t>SECTION 0045</w:t>
      </w:r>
      <w:r w:rsidR="00824E35" w:rsidRPr="00517EEA">
        <w:rPr>
          <w:b/>
          <w:bCs/>
        </w:rPr>
        <w:t>50</w:t>
      </w:r>
    </w:p>
    <w:p w14:paraId="47D0F921" w14:textId="77777777" w:rsidR="005274E3" w:rsidRPr="00FB7002" w:rsidRDefault="005274E3" w:rsidP="006F01DB"/>
    <w:p w14:paraId="36F24639" w14:textId="1B5F5DCE" w:rsidR="005274E3" w:rsidRPr="00DB576D" w:rsidRDefault="005274E3" w:rsidP="0035794F">
      <w:pPr>
        <w:pStyle w:val="Heading1"/>
        <w:rPr>
          <w:rFonts w:ascii="Times New Roman" w:hAnsi="Times New Roman" w:cs="Times New Roman"/>
        </w:rPr>
      </w:pPr>
      <w:bookmarkStart w:id="12" w:name="_Toc158647222"/>
      <w:r w:rsidRPr="00DB576D">
        <w:rPr>
          <w:rFonts w:ascii="Times New Roman" w:hAnsi="Times New Roman" w:cs="Times New Roman"/>
        </w:rPr>
        <w:t>COMPETITIVE PROCUREMENT POLICY</w:t>
      </w:r>
      <w:bookmarkEnd w:id="12"/>
      <w:r w:rsidRPr="00DB576D">
        <w:rPr>
          <w:rFonts w:ascii="Times New Roman" w:hAnsi="Times New Roman" w:cs="Times New Roman"/>
        </w:rPr>
        <w:t xml:space="preserve"> </w:t>
      </w:r>
    </w:p>
    <w:p w14:paraId="35F2161F" w14:textId="77777777" w:rsidR="005274E3" w:rsidRDefault="005274E3" w:rsidP="006F01DB">
      <w:pPr>
        <w:rPr>
          <w:sz w:val="22"/>
          <w:szCs w:val="22"/>
        </w:rPr>
      </w:pPr>
    </w:p>
    <w:p w14:paraId="067218D2" w14:textId="77777777" w:rsidR="005274E3" w:rsidRDefault="005274E3" w:rsidP="006F01DB">
      <w:pPr>
        <w:rPr>
          <w:sz w:val="22"/>
          <w:szCs w:val="22"/>
        </w:rPr>
      </w:pPr>
    </w:p>
    <w:p w14:paraId="3064BAC2" w14:textId="797EEDCA" w:rsidR="005274E3" w:rsidRDefault="005274E3" w:rsidP="006F01DB">
      <w:pPr>
        <w:rPr>
          <w:sz w:val="22"/>
          <w:szCs w:val="22"/>
        </w:rPr>
      </w:pPr>
      <w:r>
        <w:rPr>
          <w:sz w:val="22"/>
          <w:szCs w:val="22"/>
        </w:rPr>
        <w:t xml:space="preserve">I.  </w:t>
      </w:r>
      <w:r>
        <w:rPr>
          <w:sz w:val="22"/>
          <w:szCs w:val="22"/>
        </w:rPr>
        <w:tab/>
        <w:t>Purpose</w:t>
      </w:r>
    </w:p>
    <w:p w14:paraId="22D65428" w14:textId="05AFA0B0" w:rsidR="00494FC2" w:rsidRDefault="005274E3" w:rsidP="006F01DB">
      <w:r w:rsidRPr="00DA3917">
        <w:t xml:space="preserve">It is the policy of </w:t>
      </w:r>
      <w:r w:rsidRPr="004D7944">
        <w:rPr>
          <w:color w:val="000000" w:themeColor="text1"/>
        </w:rPr>
        <w:t xml:space="preserve">the </w:t>
      </w:r>
      <w:r w:rsidRPr="004D7944">
        <w:rPr>
          <w:bCs/>
          <w:color w:val="000000" w:themeColor="text1"/>
        </w:rPr>
        <w:t>Owner, DASH for LaGrange</w:t>
      </w:r>
      <w:r w:rsidRPr="004D7944">
        <w:rPr>
          <w:color w:val="000000" w:themeColor="text1"/>
        </w:rPr>
        <w:t xml:space="preserve">, to ensure </w:t>
      </w:r>
      <w:r>
        <w:t xml:space="preserve">responsible stewardship of federal funds and ensure fairness, transparency, and integrity in the procurement of goods and services.  This policy complies with the federal regulations found in 2 CFR Part 200, “Uniform Administrative Requirements, Cost Principles, and Audit Requirements for Federal Awards. </w:t>
      </w:r>
    </w:p>
    <w:p w14:paraId="19C40C2F" w14:textId="77777777" w:rsidR="005274E3" w:rsidRDefault="005274E3" w:rsidP="006F01DB"/>
    <w:p w14:paraId="4E1CE46F" w14:textId="3D82F409" w:rsidR="005274E3" w:rsidRPr="00B80EAF" w:rsidRDefault="005274E3" w:rsidP="006F01DB">
      <w:pPr>
        <w:rPr>
          <w:bCs/>
        </w:rPr>
      </w:pPr>
      <w:r w:rsidRPr="00B80EAF">
        <w:rPr>
          <w:bCs/>
        </w:rPr>
        <w:t xml:space="preserve">II. </w:t>
      </w:r>
      <w:r w:rsidRPr="00B80EAF">
        <w:rPr>
          <w:bCs/>
        </w:rPr>
        <w:tab/>
        <w:t>Scope</w:t>
      </w:r>
    </w:p>
    <w:p w14:paraId="11147B19" w14:textId="2C07EF39" w:rsidR="005274E3" w:rsidRDefault="005274E3" w:rsidP="006F01DB">
      <w:r>
        <w:t>This policy applies to all employees, officers, directors, and agents who are responsible for procuring goods and services on behalf of the organization.</w:t>
      </w:r>
    </w:p>
    <w:p w14:paraId="5A6D4A0F" w14:textId="77777777" w:rsidR="005274E3" w:rsidRDefault="005274E3" w:rsidP="006F01DB"/>
    <w:p w14:paraId="16950B33" w14:textId="40CDDC29" w:rsidR="005274E3" w:rsidRPr="00B80EAF" w:rsidRDefault="005274E3" w:rsidP="006F01DB">
      <w:pPr>
        <w:rPr>
          <w:bCs/>
        </w:rPr>
      </w:pPr>
      <w:r w:rsidRPr="00B80EAF">
        <w:rPr>
          <w:bCs/>
        </w:rPr>
        <w:t>III.</w:t>
      </w:r>
      <w:r w:rsidRPr="00B80EAF">
        <w:rPr>
          <w:bCs/>
        </w:rPr>
        <w:tab/>
        <w:t>Methods of Procurement</w:t>
      </w:r>
    </w:p>
    <w:p w14:paraId="4474D899" w14:textId="77777777" w:rsidR="005274E3" w:rsidRDefault="005274E3" w:rsidP="006F01DB"/>
    <w:p w14:paraId="20EC1993" w14:textId="436EE7C9" w:rsidR="00B80EAF" w:rsidRDefault="00B80EAF" w:rsidP="006F01DB">
      <w:r w:rsidRPr="0054370C">
        <w:rPr>
          <w:bCs/>
        </w:rPr>
        <w:t>A.</w:t>
      </w:r>
      <w:r>
        <w:tab/>
      </w:r>
      <w:r w:rsidRPr="00B80EAF">
        <w:rPr>
          <w:bCs/>
        </w:rPr>
        <w:t>Micro-Purchase (up to $10,000)</w:t>
      </w:r>
      <w:r>
        <w:t xml:space="preserve"> Procurement by informal methods. </w:t>
      </w:r>
    </w:p>
    <w:p w14:paraId="7C0C306B" w14:textId="10BEE117" w:rsidR="00B80EAF" w:rsidRDefault="00B80EAF" w:rsidP="006F01DB">
      <w:r>
        <w:tab/>
        <w:t xml:space="preserve">Distributed equitably among qualified suppliers.  </w:t>
      </w:r>
      <w:proofErr w:type="gramStart"/>
      <w:r>
        <w:t>Price</w:t>
      </w:r>
      <w:proofErr w:type="gramEnd"/>
      <w:r>
        <w:t xml:space="preserve"> must be reasonable.</w:t>
      </w:r>
    </w:p>
    <w:p w14:paraId="2C82F2A0" w14:textId="77777777" w:rsidR="00B80EAF" w:rsidRDefault="00B80EAF" w:rsidP="006F01DB"/>
    <w:p w14:paraId="12E4CA00" w14:textId="2B241C7A" w:rsidR="00B80EAF" w:rsidRDefault="00B80EAF" w:rsidP="006F01DB">
      <w:r w:rsidRPr="0054370C">
        <w:rPr>
          <w:bCs/>
        </w:rPr>
        <w:t>B.</w:t>
      </w:r>
      <w:r>
        <w:tab/>
      </w:r>
      <w:r w:rsidRPr="00B80EAF">
        <w:rPr>
          <w:bCs/>
        </w:rPr>
        <w:t>Small Purchases (between $10,000 and $250,000)</w:t>
      </w:r>
      <w:r>
        <w:t xml:space="preserve"> Require price or rate quotations from a reasonable number of qualified sources.  These quotes must be obtained in writing.</w:t>
      </w:r>
    </w:p>
    <w:p w14:paraId="260FDA06" w14:textId="77777777" w:rsidR="00B80EAF" w:rsidRDefault="00B80EAF" w:rsidP="006F01DB"/>
    <w:p w14:paraId="5B8EDC79" w14:textId="776D0E61" w:rsidR="00B80EAF" w:rsidRDefault="00B80EAF" w:rsidP="006F01DB">
      <w:r w:rsidRPr="0054370C">
        <w:rPr>
          <w:bCs/>
        </w:rPr>
        <w:t>C</w:t>
      </w:r>
      <w:r>
        <w:t>.</w:t>
      </w:r>
      <w:r>
        <w:tab/>
      </w:r>
      <w:r w:rsidRPr="00B80EAF">
        <w:rPr>
          <w:bCs/>
        </w:rPr>
        <w:t>Sealed Bids (over $250,000)</w:t>
      </w:r>
      <w:r>
        <w:t xml:space="preserve"> Used for procuring construction, if appropriate.  Bids are publicly solicited, and a firm fixed-price contract is awarded to the responsible bidder whose bid conforms to the invitation and is the lowest price. </w:t>
      </w:r>
    </w:p>
    <w:p w14:paraId="4567786B" w14:textId="77777777" w:rsidR="00B80EAF" w:rsidRDefault="00B80EAF" w:rsidP="006F01DB"/>
    <w:p w14:paraId="26669C8B" w14:textId="434AC984" w:rsidR="00B80EAF" w:rsidRDefault="00B80EAF" w:rsidP="006F01DB">
      <w:r w:rsidRPr="0054370C">
        <w:rPr>
          <w:bCs/>
        </w:rPr>
        <w:t>D.</w:t>
      </w:r>
      <w:r w:rsidRPr="0054370C">
        <w:rPr>
          <w:bCs/>
        </w:rPr>
        <w:tab/>
        <w:t>Competitive Proposals (over $250,000</w:t>
      </w:r>
      <w:r>
        <w:t>) Used when sealed bids are not appropriate.  Request for proposals (RFP) must be publicized. A scorecard is used based on various evaluation factors with each factor weighted by relative importance.</w:t>
      </w:r>
    </w:p>
    <w:p w14:paraId="4F7EBD23" w14:textId="77777777" w:rsidR="00B80EAF" w:rsidRDefault="00B80EAF" w:rsidP="006F01DB"/>
    <w:p w14:paraId="1D9E29CA" w14:textId="105B0640" w:rsidR="00B80EAF" w:rsidRDefault="00B80EAF" w:rsidP="006F01DB">
      <w:r w:rsidRPr="0054370C">
        <w:rPr>
          <w:bCs/>
        </w:rPr>
        <w:t>E.</w:t>
      </w:r>
      <w:r w:rsidRPr="0054370C">
        <w:rPr>
          <w:bCs/>
        </w:rPr>
        <w:tab/>
        <w:t>Non-Competitive Proposals (Sole Source)</w:t>
      </w:r>
      <w:r>
        <w:t xml:space="preserve"> Only used when speci</w:t>
      </w:r>
      <w:r w:rsidR="0054370C">
        <w:t>fic conditions are met, such as an emergency requirement or when only one source is available.</w:t>
      </w:r>
    </w:p>
    <w:p w14:paraId="4673C59F" w14:textId="77777777" w:rsidR="0054370C" w:rsidRPr="0054370C" w:rsidRDefault="0054370C" w:rsidP="006F01DB">
      <w:pPr>
        <w:rPr>
          <w:bCs/>
        </w:rPr>
      </w:pPr>
    </w:p>
    <w:p w14:paraId="2D5EACE9" w14:textId="492CFB8B" w:rsidR="0054370C" w:rsidRPr="0054370C" w:rsidRDefault="0054370C" w:rsidP="006F01DB">
      <w:pPr>
        <w:rPr>
          <w:bCs/>
        </w:rPr>
      </w:pPr>
      <w:r w:rsidRPr="0054370C">
        <w:rPr>
          <w:bCs/>
        </w:rPr>
        <w:t>IV.</w:t>
      </w:r>
      <w:r w:rsidRPr="0054370C">
        <w:rPr>
          <w:bCs/>
        </w:rPr>
        <w:tab/>
        <w:t>Conflict of Interest</w:t>
      </w:r>
    </w:p>
    <w:p w14:paraId="62ECD361" w14:textId="03C5D847" w:rsidR="0054370C" w:rsidRDefault="0054370C" w:rsidP="006F01DB">
      <w:r>
        <w:t xml:space="preserve">All involved in the procurement process must declare any potential conflict of interest. They must not participate in the selection, award, or administration of a contract if a conflict of interest is identified. </w:t>
      </w:r>
    </w:p>
    <w:p w14:paraId="17224910" w14:textId="77777777" w:rsidR="0054370C" w:rsidRPr="0054370C" w:rsidRDefault="0054370C" w:rsidP="006F01DB">
      <w:pPr>
        <w:rPr>
          <w:bCs/>
        </w:rPr>
      </w:pPr>
    </w:p>
    <w:p w14:paraId="1E67EB11" w14:textId="480E4120" w:rsidR="0054370C" w:rsidRPr="0054370C" w:rsidRDefault="0054370C" w:rsidP="006F01DB">
      <w:pPr>
        <w:rPr>
          <w:bCs/>
        </w:rPr>
      </w:pPr>
      <w:r w:rsidRPr="0054370C">
        <w:rPr>
          <w:bCs/>
        </w:rPr>
        <w:t>V.</w:t>
      </w:r>
      <w:r w:rsidRPr="0054370C">
        <w:rPr>
          <w:bCs/>
        </w:rPr>
        <w:tab/>
        <w:t>Documentation</w:t>
      </w:r>
    </w:p>
    <w:p w14:paraId="28D46E27" w14:textId="64A6A943" w:rsidR="0054370C" w:rsidRDefault="0054370C" w:rsidP="006F01DB">
      <w:r>
        <w:t>All procurement actions must be fully documented, providing a clear rationale for the method of procurement, selection of contract type, contractor selection or rejection, and the basis for the contract price.</w:t>
      </w:r>
    </w:p>
    <w:p w14:paraId="0642DD2E" w14:textId="77777777" w:rsidR="0054370C" w:rsidRDefault="0054370C" w:rsidP="006F01DB"/>
    <w:p w14:paraId="063F4B08" w14:textId="77777777" w:rsidR="0054370C" w:rsidRDefault="0054370C" w:rsidP="006F01DB"/>
    <w:p w14:paraId="191D3297" w14:textId="17DD0E60" w:rsidR="0054370C" w:rsidRPr="0054370C" w:rsidRDefault="0054370C" w:rsidP="006F01DB">
      <w:pPr>
        <w:rPr>
          <w:bCs/>
        </w:rPr>
      </w:pPr>
      <w:r w:rsidRPr="0054370C">
        <w:rPr>
          <w:bCs/>
        </w:rPr>
        <w:lastRenderedPageBreak/>
        <w:t>VI.</w:t>
      </w:r>
      <w:r w:rsidRPr="0054370C">
        <w:rPr>
          <w:bCs/>
        </w:rPr>
        <w:tab/>
        <w:t>Minority and Women’s Business Enterprises</w:t>
      </w:r>
    </w:p>
    <w:p w14:paraId="5AA56FAB" w14:textId="29A65B3A" w:rsidR="0054370C" w:rsidRDefault="0054370C" w:rsidP="006F01DB">
      <w:r>
        <w:t>Efforts must be made to solicit offers from these entities, where possible.</w:t>
      </w:r>
    </w:p>
    <w:p w14:paraId="52D9C9FA" w14:textId="77777777" w:rsidR="0054370C" w:rsidRPr="00824E35" w:rsidRDefault="0054370C" w:rsidP="006F01DB">
      <w:pPr>
        <w:rPr>
          <w:bCs/>
        </w:rPr>
      </w:pPr>
    </w:p>
    <w:p w14:paraId="430436CE" w14:textId="06554D68" w:rsidR="0054370C" w:rsidRPr="00824E35" w:rsidRDefault="0054370C" w:rsidP="006F01DB">
      <w:pPr>
        <w:rPr>
          <w:bCs/>
        </w:rPr>
      </w:pPr>
      <w:r w:rsidRPr="00824E35">
        <w:rPr>
          <w:bCs/>
        </w:rPr>
        <w:t>VII.</w:t>
      </w:r>
      <w:r w:rsidRPr="00824E35">
        <w:rPr>
          <w:bCs/>
        </w:rPr>
        <w:tab/>
        <w:t>Contract Provisions</w:t>
      </w:r>
    </w:p>
    <w:p w14:paraId="0AA16B33" w14:textId="7902D78A" w:rsidR="0054370C" w:rsidRDefault="0054370C" w:rsidP="006F01DB">
      <w:r>
        <w:t>All contracts must include provisions that define administrative</w:t>
      </w:r>
      <w:r w:rsidR="00824E35">
        <w:t>, financial, and programmatic requirements as stipulated in 2 CFR 200.326 and Appendix II to Part 200.</w:t>
      </w:r>
    </w:p>
    <w:p w14:paraId="7CC6470D" w14:textId="77777777" w:rsidR="00824E35" w:rsidRDefault="00824E35" w:rsidP="006F01DB"/>
    <w:p w14:paraId="781F1BCF" w14:textId="11C3FA4F" w:rsidR="00824E35" w:rsidRPr="00824E35" w:rsidRDefault="00824E35" w:rsidP="006F01DB">
      <w:pPr>
        <w:rPr>
          <w:bCs/>
        </w:rPr>
      </w:pPr>
      <w:r w:rsidRPr="00824E35">
        <w:rPr>
          <w:bCs/>
        </w:rPr>
        <w:t>VIII.</w:t>
      </w:r>
      <w:r w:rsidRPr="00824E35">
        <w:rPr>
          <w:bCs/>
        </w:rPr>
        <w:tab/>
        <w:t>Monitoring</w:t>
      </w:r>
    </w:p>
    <w:p w14:paraId="40CE11CE" w14:textId="5723FD5D" w:rsidR="00824E35" w:rsidRDefault="00824E35" w:rsidP="006F01DB">
      <w:r>
        <w:t>Procurement activities must be monitored to ensure compliance with this policy and applicable laws and regulations.</w:t>
      </w:r>
    </w:p>
    <w:p w14:paraId="315B2C49" w14:textId="77777777" w:rsidR="00824E35" w:rsidRDefault="00824E35" w:rsidP="006F01DB"/>
    <w:p w14:paraId="4547B819" w14:textId="4AAD9878" w:rsidR="00824E35" w:rsidRPr="00824E35" w:rsidRDefault="00824E35" w:rsidP="006F01DB">
      <w:pPr>
        <w:rPr>
          <w:bCs/>
        </w:rPr>
      </w:pPr>
      <w:r w:rsidRPr="00824E35">
        <w:rPr>
          <w:bCs/>
        </w:rPr>
        <w:t>IX.</w:t>
      </w:r>
      <w:r w:rsidRPr="00824E35">
        <w:rPr>
          <w:bCs/>
        </w:rPr>
        <w:tab/>
        <w:t>Responsibility</w:t>
      </w:r>
    </w:p>
    <w:p w14:paraId="3AC9C023" w14:textId="3F8E64CE" w:rsidR="00824E35" w:rsidRDefault="00824E35" w:rsidP="006F01DB">
      <w:r>
        <w:t>The procurement officer or designated individual is responsible for ensuring that all procurement activities comply with this policy and 2 CFR Part 200.</w:t>
      </w:r>
    </w:p>
    <w:p w14:paraId="1C61EDA4" w14:textId="77777777" w:rsidR="00824E35" w:rsidRDefault="00824E35" w:rsidP="006F01DB"/>
    <w:p w14:paraId="6EB5335B" w14:textId="58804564" w:rsidR="00824E35" w:rsidRPr="00824E35" w:rsidRDefault="00824E35" w:rsidP="006F01DB">
      <w:pPr>
        <w:rPr>
          <w:bCs/>
        </w:rPr>
      </w:pPr>
      <w:r w:rsidRPr="00824E35">
        <w:rPr>
          <w:bCs/>
        </w:rPr>
        <w:t>X.</w:t>
      </w:r>
      <w:r w:rsidRPr="00824E35">
        <w:rPr>
          <w:bCs/>
        </w:rPr>
        <w:tab/>
        <w:t>Review and Update</w:t>
      </w:r>
    </w:p>
    <w:p w14:paraId="3F7E9B19" w14:textId="3CE35CEF" w:rsidR="00824E35" w:rsidRDefault="00824E35" w:rsidP="006F01DB">
      <w:r>
        <w:t>This policy will be reviewed annually and updated as necessary to comply with changes in federal regulations.</w:t>
      </w:r>
    </w:p>
    <w:p w14:paraId="7FEFE6EA" w14:textId="77777777" w:rsidR="00824E35" w:rsidRDefault="00824E35" w:rsidP="006F01DB"/>
    <w:p w14:paraId="67F6A9E6" w14:textId="72E4D3AB" w:rsidR="00824E35" w:rsidRPr="00C70602" w:rsidRDefault="00824E35" w:rsidP="006F01DB">
      <w:pPr>
        <w:rPr>
          <w:sz w:val="22"/>
          <w:szCs w:val="22"/>
        </w:rPr>
      </w:pPr>
      <w:r w:rsidRPr="00C70602">
        <w:rPr>
          <w:sz w:val="22"/>
          <w:szCs w:val="22"/>
        </w:rPr>
        <w:t xml:space="preserve">I hereby </w:t>
      </w:r>
      <w:r>
        <w:rPr>
          <w:sz w:val="22"/>
          <w:szCs w:val="22"/>
        </w:rPr>
        <w:t>declare that I understand the Policy as stated above and agree to abide by said policy as required.</w:t>
      </w:r>
    </w:p>
    <w:p w14:paraId="7CE0DD34" w14:textId="77777777" w:rsidR="00824E35" w:rsidRPr="00C70602" w:rsidRDefault="00824E35" w:rsidP="006F01DB">
      <w:pPr>
        <w:rPr>
          <w:sz w:val="22"/>
          <w:szCs w:val="22"/>
        </w:rPr>
      </w:pPr>
      <w:r w:rsidRPr="00C70602">
        <w:rPr>
          <w:sz w:val="22"/>
          <w:szCs w:val="22"/>
        </w:rPr>
        <w:t>Executed on________, ______, 20</w:t>
      </w:r>
      <w:r>
        <w:rPr>
          <w:sz w:val="22"/>
          <w:szCs w:val="22"/>
        </w:rPr>
        <w:t>2</w:t>
      </w:r>
      <w:r w:rsidRPr="00C70602">
        <w:rPr>
          <w:sz w:val="22"/>
          <w:szCs w:val="22"/>
        </w:rPr>
        <w:t>__ in ______________(city</w:t>
      </w:r>
      <w:proofErr w:type="gramStart"/>
      <w:r w:rsidRPr="00C70602">
        <w:rPr>
          <w:sz w:val="22"/>
          <w:szCs w:val="22"/>
        </w:rPr>
        <w:t>),  _</w:t>
      </w:r>
      <w:proofErr w:type="gramEnd"/>
      <w:r w:rsidRPr="00C70602">
        <w:rPr>
          <w:sz w:val="22"/>
          <w:szCs w:val="22"/>
        </w:rPr>
        <w:t>___________(state).</w:t>
      </w:r>
    </w:p>
    <w:p w14:paraId="59930F5F" w14:textId="77777777" w:rsidR="00824E35" w:rsidRPr="00C70602" w:rsidRDefault="00824E35" w:rsidP="006F01DB">
      <w:pPr>
        <w:rPr>
          <w:sz w:val="22"/>
          <w:szCs w:val="22"/>
        </w:rPr>
      </w:pPr>
    </w:p>
    <w:p w14:paraId="79C19689" w14:textId="77777777" w:rsidR="00824E35" w:rsidRPr="00C70602" w:rsidRDefault="00824E35" w:rsidP="006F01DB">
      <w:pPr>
        <w:rPr>
          <w:sz w:val="22"/>
          <w:szCs w:val="22"/>
        </w:rPr>
      </w:pPr>
      <w:r w:rsidRPr="00C70602">
        <w:rPr>
          <w:sz w:val="22"/>
          <w:szCs w:val="22"/>
        </w:rPr>
        <w:t>_____________________________________________</w:t>
      </w:r>
    </w:p>
    <w:p w14:paraId="12B8FC9C" w14:textId="77777777" w:rsidR="00824E35" w:rsidRPr="00C70602" w:rsidRDefault="00824E35" w:rsidP="006F01DB">
      <w:pPr>
        <w:rPr>
          <w:sz w:val="22"/>
          <w:szCs w:val="22"/>
        </w:rPr>
      </w:pPr>
      <w:r w:rsidRPr="00C70602">
        <w:rPr>
          <w:sz w:val="22"/>
          <w:szCs w:val="22"/>
        </w:rPr>
        <w:t>Signature of Authorized Officer or Agent</w:t>
      </w:r>
    </w:p>
    <w:p w14:paraId="5DBFA371" w14:textId="77777777" w:rsidR="00824E35" w:rsidRPr="00C70602" w:rsidRDefault="00824E35" w:rsidP="006F01DB">
      <w:pPr>
        <w:rPr>
          <w:sz w:val="22"/>
          <w:szCs w:val="22"/>
        </w:rPr>
      </w:pPr>
    </w:p>
    <w:p w14:paraId="1BEE1DCA" w14:textId="77777777" w:rsidR="00824E35" w:rsidRPr="00C70602" w:rsidRDefault="00824E35" w:rsidP="006F01DB">
      <w:pPr>
        <w:rPr>
          <w:sz w:val="22"/>
          <w:szCs w:val="22"/>
        </w:rPr>
      </w:pPr>
      <w:r w:rsidRPr="00C70602">
        <w:rPr>
          <w:sz w:val="22"/>
          <w:szCs w:val="22"/>
        </w:rPr>
        <w:t>_____________________________________________</w:t>
      </w:r>
    </w:p>
    <w:p w14:paraId="18F98BE7" w14:textId="77777777" w:rsidR="00824E35" w:rsidRPr="00D8602D" w:rsidRDefault="00824E35" w:rsidP="006F01DB">
      <w:pPr>
        <w:rPr>
          <w:sz w:val="22"/>
          <w:szCs w:val="22"/>
        </w:rPr>
      </w:pPr>
      <w:r w:rsidRPr="00C70602">
        <w:rPr>
          <w:sz w:val="22"/>
          <w:szCs w:val="22"/>
        </w:rPr>
        <w:t>Printed Name and Title of Authorized Officer or Agent</w:t>
      </w:r>
    </w:p>
    <w:p w14:paraId="3878D544" w14:textId="77777777" w:rsidR="00824E35" w:rsidRPr="00D8602D" w:rsidRDefault="00824E35" w:rsidP="006F01DB">
      <w:pPr>
        <w:rPr>
          <w:sz w:val="22"/>
          <w:szCs w:val="22"/>
        </w:rPr>
      </w:pPr>
    </w:p>
    <w:p w14:paraId="0E9A5BF6" w14:textId="77777777" w:rsidR="00824E35" w:rsidRPr="00D8602D" w:rsidRDefault="00824E35" w:rsidP="006F01DB">
      <w:pPr>
        <w:rPr>
          <w:sz w:val="22"/>
          <w:szCs w:val="22"/>
        </w:rPr>
      </w:pPr>
      <w:r w:rsidRPr="00D8602D">
        <w:rPr>
          <w:sz w:val="22"/>
          <w:szCs w:val="22"/>
        </w:rPr>
        <w:t>SUBSCRIBED AND SWORN BEFORE ME</w:t>
      </w:r>
    </w:p>
    <w:p w14:paraId="52C6A011" w14:textId="77777777" w:rsidR="00824E35" w:rsidRPr="00D8602D" w:rsidRDefault="00824E35" w:rsidP="006F01DB">
      <w:pPr>
        <w:rPr>
          <w:sz w:val="22"/>
          <w:szCs w:val="22"/>
        </w:rPr>
      </w:pPr>
      <w:r w:rsidRPr="00D8602D">
        <w:rPr>
          <w:sz w:val="22"/>
          <w:szCs w:val="22"/>
        </w:rPr>
        <w:t xml:space="preserve">ON THIS THE _______DAY </w:t>
      </w:r>
      <w:proofErr w:type="gramStart"/>
      <w:r w:rsidRPr="00D8602D">
        <w:rPr>
          <w:sz w:val="22"/>
          <w:szCs w:val="22"/>
        </w:rPr>
        <w:t>OF__</w:t>
      </w:r>
      <w:proofErr w:type="gramEnd"/>
      <w:r w:rsidRPr="00D8602D">
        <w:rPr>
          <w:sz w:val="22"/>
          <w:szCs w:val="22"/>
        </w:rPr>
        <w:t>__________, 201__.</w:t>
      </w:r>
    </w:p>
    <w:p w14:paraId="28F792C1" w14:textId="77777777" w:rsidR="00824E35" w:rsidRPr="00D8602D" w:rsidRDefault="00824E35" w:rsidP="006F01DB">
      <w:pPr>
        <w:rPr>
          <w:sz w:val="22"/>
          <w:szCs w:val="22"/>
        </w:rPr>
      </w:pPr>
    </w:p>
    <w:p w14:paraId="3CC5C324" w14:textId="77777777" w:rsidR="00824E35" w:rsidRPr="00D8602D" w:rsidRDefault="00824E35" w:rsidP="006F01DB">
      <w:pPr>
        <w:rPr>
          <w:sz w:val="22"/>
          <w:szCs w:val="22"/>
        </w:rPr>
      </w:pPr>
      <w:r w:rsidRPr="00D8602D">
        <w:rPr>
          <w:sz w:val="22"/>
          <w:szCs w:val="22"/>
        </w:rPr>
        <w:t>_____________________________________________</w:t>
      </w:r>
    </w:p>
    <w:p w14:paraId="09DC0B6E" w14:textId="77777777" w:rsidR="00824E35" w:rsidRPr="00D8602D" w:rsidRDefault="00824E35" w:rsidP="006F01DB">
      <w:pPr>
        <w:rPr>
          <w:sz w:val="22"/>
          <w:szCs w:val="22"/>
        </w:rPr>
      </w:pPr>
      <w:r w:rsidRPr="00D8602D">
        <w:rPr>
          <w:sz w:val="22"/>
          <w:szCs w:val="22"/>
        </w:rPr>
        <w:t>NOTARY PUBLIC</w:t>
      </w:r>
    </w:p>
    <w:p w14:paraId="59AF3C26" w14:textId="77777777" w:rsidR="00824E35" w:rsidRPr="00FB7002" w:rsidRDefault="00824E35" w:rsidP="006F01DB">
      <w:pPr>
        <w:rPr>
          <w:sz w:val="22"/>
          <w:szCs w:val="22"/>
        </w:rPr>
      </w:pPr>
      <w:r w:rsidRPr="00D8602D">
        <w:rPr>
          <w:sz w:val="22"/>
          <w:szCs w:val="22"/>
        </w:rPr>
        <w:t xml:space="preserve">My Commission </w:t>
      </w:r>
      <w:proofErr w:type="gramStart"/>
      <w:r w:rsidRPr="00D8602D">
        <w:rPr>
          <w:sz w:val="22"/>
          <w:szCs w:val="22"/>
        </w:rPr>
        <w:t>Expires:</w:t>
      </w:r>
      <w:r>
        <w:rPr>
          <w:sz w:val="22"/>
          <w:szCs w:val="22"/>
        </w:rPr>
        <w:t>_</w:t>
      </w:r>
      <w:proofErr w:type="gramEnd"/>
      <w:r>
        <w:rPr>
          <w:sz w:val="22"/>
          <w:szCs w:val="22"/>
        </w:rPr>
        <w:t>_______________________</w:t>
      </w:r>
    </w:p>
    <w:p w14:paraId="32A358B2" w14:textId="77777777" w:rsidR="00824E35" w:rsidRDefault="00824E35" w:rsidP="006F01DB"/>
    <w:p w14:paraId="4543CE82" w14:textId="77777777" w:rsidR="00824E35" w:rsidRDefault="00824E35" w:rsidP="006F01DB"/>
    <w:p w14:paraId="6A333168" w14:textId="77777777" w:rsidR="00824E35" w:rsidRDefault="00824E35" w:rsidP="006F01DB"/>
    <w:p w14:paraId="5BF549D0" w14:textId="77777777" w:rsidR="00824E35" w:rsidRDefault="00824E35" w:rsidP="006F01DB"/>
    <w:p w14:paraId="0C7C8624" w14:textId="77777777" w:rsidR="0054370C" w:rsidRDefault="0054370C" w:rsidP="006F01DB"/>
    <w:p w14:paraId="589BB460" w14:textId="77777777" w:rsidR="0054370C" w:rsidRDefault="0054370C" w:rsidP="006F01DB"/>
    <w:p w14:paraId="43704ED6" w14:textId="77777777" w:rsidR="005274E3" w:rsidRDefault="005274E3" w:rsidP="006F01DB"/>
    <w:p w14:paraId="136736D6" w14:textId="77777777" w:rsidR="00494FC2" w:rsidRDefault="00494FC2" w:rsidP="006F01DB"/>
    <w:p w14:paraId="79AF5AF9" w14:textId="77777777" w:rsidR="00494FC2" w:rsidRDefault="00494FC2" w:rsidP="006F01DB"/>
    <w:p w14:paraId="5741FB3E" w14:textId="77777777" w:rsidR="00494FC2" w:rsidRDefault="00494FC2" w:rsidP="006F01DB"/>
    <w:p w14:paraId="19504BDF" w14:textId="77777777" w:rsidR="00494FC2" w:rsidRDefault="00494FC2" w:rsidP="006F01DB"/>
    <w:p w14:paraId="25B631D5" w14:textId="44E7A7FB" w:rsidR="00494FC2" w:rsidRDefault="00494FC2" w:rsidP="006F01DB"/>
    <w:p w14:paraId="348A62B9" w14:textId="77777777" w:rsidR="00824E35" w:rsidRDefault="00824E35" w:rsidP="006F01DB"/>
    <w:p w14:paraId="04493D72" w14:textId="77777777" w:rsidR="00824E35" w:rsidRDefault="00824E35" w:rsidP="006F01DB">
      <w:pPr>
        <w:rPr>
          <w:sz w:val="22"/>
          <w:szCs w:val="22"/>
        </w:rPr>
      </w:pPr>
    </w:p>
    <w:p w14:paraId="79C1330E" w14:textId="4A03E4E0" w:rsidR="00824E35" w:rsidRPr="00517EEA" w:rsidRDefault="00824E35" w:rsidP="00517EEA">
      <w:pPr>
        <w:jc w:val="center"/>
        <w:rPr>
          <w:b/>
          <w:bCs/>
        </w:rPr>
      </w:pPr>
      <w:r w:rsidRPr="00517EEA">
        <w:rPr>
          <w:b/>
          <w:bCs/>
        </w:rPr>
        <w:lastRenderedPageBreak/>
        <w:t>SECTION 004560</w:t>
      </w:r>
    </w:p>
    <w:p w14:paraId="59A26F26" w14:textId="77777777" w:rsidR="00494FC2" w:rsidRDefault="00494FC2" w:rsidP="006F01DB">
      <w:pPr>
        <w:rPr>
          <w:sz w:val="22"/>
          <w:szCs w:val="22"/>
        </w:rPr>
      </w:pPr>
    </w:p>
    <w:p w14:paraId="478EFC8A" w14:textId="5F3E8ACE" w:rsidR="00494FC2" w:rsidRDefault="00281B8A" w:rsidP="006F01DB">
      <w:pPr>
        <w:rPr>
          <w:sz w:val="22"/>
          <w:szCs w:val="22"/>
        </w:rPr>
      </w:pPr>
      <w:r>
        <w:rPr>
          <w:sz w:val="22"/>
          <w:szCs w:val="22"/>
        </w:rPr>
        <w:t>DASH OF LAGRANGE</w:t>
      </w:r>
    </w:p>
    <w:p w14:paraId="537B1E03" w14:textId="77777777" w:rsidR="00494FC2" w:rsidRDefault="00494FC2" w:rsidP="006F01DB">
      <w:pPr>
        <w:rPr>
          <w:sz w:val="22"/>
          <w:szCs w:val="22"/>
        </w:rPr>
      </w:pPr>
    </w:p>
    <w:p w14:paraId="353B37CD" w14:textId="77777777" w:rsidR="00494FC2" w:rsidRDefault="00494FC2" w:rsidP="006F01DB">
      <w:pPr>
        <w:rPr>
          <w:sz w:val="22"/>
          <w:szCs w:val="22"/>
        </w:rPr>
      </w:pPr>
      <w:r>
        <w:rPr>
          <w:sz w:val="22"/>
          <w:szCs w:val="22"/>
        </w:rPr>
        <w:t xml:space="preserve">COMPETITIVELY </w:t>
      </w:r>
      <w:smartTag w:uri="urn:schemas-microsoft-com:office:smarttags" w:element="stockticker">
        <w:r>
          <w:rPr>
            <w:sz w:val="22"/>
            <w:szCs w:val="22"/>
          </w:rPr>
          <w:t>BID</w:t>
        </w:r>
      </w:smartTag>
      <w:r>
        <w:rPr>
          <w:sz w:val="22"/>
          <w:szCs w:val="22"/>
        </w:rPr>
        <w:t xml:space="preserve"> CONTRACTS</w:t>
      </w:r>
    </w:p>
    <w:p w14:paraId="3BD87DBA" w14:textId="77777777" w:rsidR="00494FC2" w:rsidRDefault="00494FC2" w:rsidP="006F01DB">
      <w:pPr>
        <w:rPr>
          <w:sz w:val="22"/>
          <w:szCs w:val="22"/>
        </w:rPr>
      </w:pPr>
    </w:p>
    <w:p w14:paraId="7B5C22A1" w14:textId="77777777" w:rsidR="00494FC2" w:rsidRPr="00DB576D" w:rsidRDefault="00494FC2" w:rsidP="0035794F">
      <w:pPr>
        <w:pStyle w:val="Heading1"/>
        <w:rPr>
          <w:rFonts w:ascii="Times New Roman" w:hAnsi="Times New Roman" w:cs="Times New Roman"/>
        </w:rPr>
      </w:pPr>
      <w:bookmarkStart w:id="13" w:name="_Toc158647223"/>
      <w:r w:rsidRPr="00DB576D">
        <w:rPr>
          <w:rFonts w:ascii="Times New Roman" w:hAnsi="Times New Roman" w:cs="Times New Roman"/>
        </w:rPr>
        <w:t>STATEMENT OF ASSURANCE</w:t>
      </w:r>
      <w:bookmarkEnd w:id="13"/>
    </w:p>
    <w:p w14:paraId="18A9876E" w14:textId="77777777" w:rsidR="00494FC2" w:rsidRDefault="00494FC2" w:rsidP="006F01DB">
      <w:pPr>
        <w:rPr>
          <w:sz w:val="22"/>
          <w:szCs w:val="22"/>
        </w:rPr>
      </w:pPr>
    </w:p>
    <w:p w14:paraId="3ABD5410" w14:textId="77349552" w:rsidR="00494FC2" w:rsidRDefault="00494FC2" w:rsidP="006F01DB">
      <w:pPr>
        <w:rPr>
          <w:sz w:val="22"/>
          <w:szCs w:val="22"/>
        </w:rPr>
      </w:pPr>
      <w:r>
        <w:rPr>
          <w:sz w:val="22"/>
          <w:szCs w:val="22"/>
        </w:rPr>
        <w:t xml:space="preserve">COMPLIANCE WITH </w:t>
      </w:r>
      <w:r w:rsidR="00281B8A">
        <w:rPr>
          <w:sz w:val="22"/>
          <w:szCs w:val="22"/>
        </w:rPr>
        <w:t>OWNER POLICY</w:t>
      </w:r>
    </w:p>
    <w:p w14:paraId="0C4EC022" w14:textId="77777777" w:rsidR="00494FC2" w:rsidRDefault="00494FC2" w:rsidP="006F01DB">
      <w:pPr>
        <w:rPr>
          <w:sz w:val="22"/>
          <w:szCs w:val="22"/>
        </w:rPr>
      </w:pPr>
    </w:p>
    <w:p w14:paraId="442D956B" w14:textId="26E0C9D2" w:rsidR="00494FC2" w:rsidRPr="007D0342" w:rsidRDefault="00494FC2" w:rsidP="006F01DB">
      <w:pPr>
        <w:rPr>
          <w:sz w:val="22"/>
          <w:szCs w:val="22"/>
        </w:rPr>
      </w:pPr>
      <w:r w:rsidRPr="007D0342">
        <w:rPr>
          <w:sz w:val="22"/>
          <w:szCs w:val="22"/>
        </w:rPr>
        <w:t>The Undersigned Vendor/Contractor provides this Statement of Assurance to the</w:t>
      </w:r>
      <w:r w:rsidR="00C013BF">
        <w:rPr>
          <w:sz w:val="22"/>
          <w:szCs w:val="22"/>
        </w:rPr>
        <w:t xml:space="preserve"> Owner, DASH for LaGrange</w:t>
      </w:r>
      <w:r w:rsidRPr="007D0342">
        <w:rPr>
          <w:sz w:val="22"/>
          <w:szCs w:val="22"/>
        </w:rPr>
        <w:t xml:space="preserve"> wherein the Undersigned acknowledge</w:t>
      </w:r>
      <w:r>
        <w:rPr>
          <w:sz w:val="22"/>
          <w:szCs w:val="22"/>
        </w:rPr>
        <w:t>s</w:t>
      </w:r>
      <w:r w:rsidRPr="007D0342">
        <w:rPr>
          <w:sz w:val="22"/>
          <w:szCs w:val="22"/>
        </w:rPr>
        <w:t xml:space="preserve"> receipt and awareness of </w:t>
      </w:r>
      <w:r w:rsidR="00C013BF">
        <w:rPr>
          <w:sz w:val="22"/>
          <w:szCs w:val="22"/>
        </w:rPr>
        <w:t xml:space="preserve">the </w:t>
      </w:r>
      <w:r w:rsidR="00C013BF" w:rsidRPr="00C013BF">
        <w:rPr>
          <w:bCs/>
          <w:sz w:val="22"/>
          <w:szCs w:val="22"/>
        </w:rPr>
        <w:t>Competitive Procurement</w:t>
      </w:r>
      <w:r w:rsidR="00C013BF">
        <w:rPr>
          <w:sz w:val="22"/>
          <w:szCs w:val="22"/>
        </w:rPr>
        <w:t xml:space="preserve"> </w:t>
      </w:r>
      <w:r w:rsidR="00C013BF" w:rsidRPr="00C013BF">
        <w:rPr>
          <w:bCs/>
          <w:sz w:val="22"/>
          <w:szCs w:val="22"/>
        </w:rPr>
        <w:t>Policy, Section 004550</w:t>
      </w:r>
      <w:r>
        <w:rPr>
          <w:sz w:val="22"/>
          <w:szCs w:val="22"/>
        </w:rPr>
        <w:t>,</w:t>
      </w:r>
      <w:r w:rsidRPr="007D0342">
        <w:rPr>
          <w:sz w:val="22"/>
          <w:szCs w:val="22"/>
        </w:rPr>
        <w:t xml:space="preserve"> and agrees to observe and to be bound by </w:t>
      </w:r>
      <w:r w:rsidR="00C013BF">
        <w:rPr>
          <w:sz w:val="22"/>
          <w:szCs w:val="22"/>
        </w:rPr>
        <w:t>said</w:t>
      </w:r>
      <w:r>
        <w:rPr>
          <w:sz w:val="22"/>
          <w:szCs w:val="22"/>
        </w:rPr>
        <w:t xml:space="preserve"> Policy </w:t>
      </w:r>
      <w:r w:rsidRPr="007D0342">
        <w:rPr>
          <w:sz w:val="22"/>
          <w:szCs w:val="22"/>
        </w:rPr>
        <w:t>provisions contained therein.  The Undersigned submits this Statement of Assurance, understanding that a failure to submit said Statement of Assurance may constitute a basis for rejecting the Undersigned’s bid.</w:t>
      </w:r>
    </w:p>
    <w:p w14:paraId="23CA0523" w14:textId="77777777" w:rsidR="00494FC2" w:rsidRPr="007D0342" w:rsidRDefault="00494FC2" w:rsidP="006F01DB">
      <w:pPr>
        <w:rPr>
          <w:sz w:val="22"/>
          <w:szCs w:val="22"/>
        </w:rPr>
      </w:pPr>
    </w:p>
    <w:p w14:paraId="1833CC56" w14:textId="00CF6925" w:rsidR="00494FC2" w:rsidRPr="007D0342" w:rsidRDefault="00494FC2" w:rsidP="006F01DB">
      <w:pPr>
        <w:rPr>
          <w:sz w:val="22"/>
          <w:szCs w:val="22"/>
        </w:rPr>
      </w:pPr>
      <w:r w:rsidRPr="007D0342">
        <w:rPr>
          <w:sz w:val="22"/>
          <w:szCs w:val="22"/>
        </w:rPr>
        <w:t>This the ___________</w:t>
      </w:r>
      <w:r w:rsidRPr="007D0342">
        <w:t xml:space="preserve"> </w:t>
      </w:r>
      <w:r w:rsidRPr="007D0342">
        <w:rPr>
          <w:sz w:val="22"/>
          <w:szCs w:val="22"/>
        </w:rPr>
        <w:t xml:space="preserve">day of _______________, </w:t>
      </w:r>
      <w:r>
        <w:rPr>
          <w:sz w:val="22"/>
          <w:szCs w:val="22"/>
        </w:rPr>
        <w:t>(Year).</w:t>
      </w:r>
    </w:p>
    <w:p w14:paraId="1632B0B3" w14:textId="77777777" w:rsidR="00494FC2" w:rsidRDefault="00494FC2" w:rsidP="006F01DB">
      <w:pPr>
        <w:rPr>
          <w:sz w:val="22"/>
          <w:szCs w:val="22"/>
        </w:rPr>
      </w:pPr>
      <w:r>
        <w:rPr>
          <w:sz w:val="22"/>
          <w:szCs w:val="22"/>
        </w:rPr>
        <w:tab/>
      </w:r>
    </w:p>
    <w:p w14:paraId="31B17202" w14:textId="77777777" w:rsidR="00494FC2" w:rsidRDefault="00494FC2" w:rsidP="006F01DB">
      <w:pPr>
        <w:rPr>
          <w:sz w:val="22"/>
          <w:szCs w:val="22"/>
        </w:rPr>
      </w:pPr>
    </w:p>
    <w:p w14:paraId="7F6F8C4B" w14:textId="77777777" w:rsidR="00494FC2" w:rsidRDefault="00494FC2" w:rsidP="006F01DB">
      <w:pPr>
        <w:rPr>
          <w:sz w:val="22"/>
          <w:szCs w:val="22"/>
        </w:rPr>
      </w:pPr>
    </w:p>
    <w:p w14:paraId="756603B7" w14:textId="77777777" w:rsidR="00494FC2" w:rsidRPr="007D0342" w:rsidRDefault="00494FC2" w:rsidP="006F01DB">
      <w:pPr>
        <w:rPr>
          <w:sz w:val="22"/>
          <w:szCs w:val="22"/>
        </w:rPr>
      </w:pPr>
      <w:r w:rsidRPr="007D0342">
        <w:rPr>
          <w:sz w:val="22"/>
          <w:szCs w:val="22"/>
        </w:rPr>
        <w:t>______________________________________</w:t>
      </w:r>
    </w:p>
    <w:p w14:paraId="65A98807" w14:textId="77777777" w:rsidR="00494FC2" w:rsidRDefault="00494FC2" w:rsidP="006F01DB">
      <w:pPr>
        <w:rPr>
          <w:sz w:val="22"/>
          <w:szCs w:val="22"/>
        </w:rPr>
      </w:pPr>
      <w:r>
        <w:rPr>
          <w:sz w:val="22"/>
          <w:szCs w:val="22"/>
        </w:rPr>
        <w:t>C</w:t>
      </w:r>
      <w:r w:rsidRPr="007D0342">
        <w:rPr>
          <w:sz w:val="22"/>
          <w:szCs w:val="22"/>
        </w:rPr>
        <w:t>ontractor</w:t>
      </w:r>
    </w:p>
    <w:p w14:paraId="33D45AD2" w14:textId="77777777" w:rsidR="00494FC2" w:rsidRDefault="00494FC2" w:rsidP="006F01DB">
      <w:pPr>
        <w:rPr>
          <w:sz w:val="22"/>
          <w:szCs w:val="22"/>
        </w:rPr>
      </w:pPr>
    </w:p>
    <w:p w14:paraId="74AD01CD" w14:textId="77777777" w:rsidR="00494FC2" w:rsidRDefault="00494FC2" w:rsidP="006F01DB">
      <w:pPr>
        <w:rPr>
          <w:sz w:val="22"/>
          <w:szCs w:val="22"/>
        </w:rPr>
      </w:pPr>
    </w:p>
    <w:p w14:paraId="55C041D4" w14:textId="77777777" w:rsidR="00494FC2" w:rsidRDefault="00494FC2" w:rsidP="006F01DB">
      <w:pPr>
        <w:rPr>
          <w:sz w:val="22"/>
          <w:szCs w:val="22"/>
        </w:rPr>
      </w:pPr>
    </w:p>
    <w:p w14:paraId="4BAA4A17" w14:textId="77777777" w:rsidR="00494FC2" w:rsidRDefault="00494FC2" w:rsidP="006F01DB">
      <w:pPr>
        <w:rPr>
          <w:sz w:val="22"/>
          <w:szCs w:val="22"/>
        </w:rPr>
      </w:pPr>
    </w:p>
    <w:p w14:paraId="5EE939A8" w14:textId="1F350902" w:rsidR="00494FC2" w:rsidRPr="009319F1" w:rsidRDefault="00A2608E" w:rsidP="006F01DB">
      <w:pPr>
        <w:rPr>
          <w:sz w:val="22"/>
          <w:szCs w:val="22"/>
        </w:rPr>
      </w:pPr>
      <w:r>
        <w:rPr>
          <w:sz w:val="22"/>
          <w:szCs w:val="22"/>
        </w:rPr>
        <w:t>DASH FOR LAGRANGE</w:t>
      </w:r>
    </w:p>
    <w:p w14:paraId="3455D20D" w14:textId="77777777" w:rsidR="00494FC2" w:rsidRPr="009319F1" w:rsidRDefault="00494FC2" w:rsidP="006F01DB">
      <w:pPr>
        <w:rPr>
          <w:sz w:val="22"/>
          <w:szCs w:val="22"/>
        </w:rPr>
      </w:pPr>
    </w:p>
    <w:p w14:paraId="5B680567" w14:textId="77777777" w:rsidR="00494FC2" w:rsidRPr="009319F1" w:rsidRDefault="00494FC2" w:rsidP="006F01DB">
      <w:pPr>
        <w:rPr>
          <w:sz w:val="22"/>
          <w:szCs w:val="22"/>
        </w:rPr>
      </w:pPr>
      <w:r w:rsidRPr="009319F1">
        <w:rPr>
          <w:sz w:val="22"/>
          <w:szCs w:val="22"/>
        </w:rPr>
        <w:t xml:space="preserve">COMPETITIVELY </w:t>
      </w:r>
      <w:smartTag w:uri="urn:schemas-microsoft-com:office:smarttags" w:element="stockticker">
        <w:r w:rsidRPr="009319F1">
          <w:rPr>
            <w:sz w:val="22"/>
            <w:szCs w:val="22"/>
          </w:rPr>
          <w:t>BID</w:t>
        </w:r>
      </w:smartTag>
      <w:r w:rsidRPr="009319F1">
        <w:rPr>
          <w:sz w:val="22"/>
          <w:szCs w:val="22"/>
        </w:rPr>
        <w:t xml:space="preserve"> CONTRACTS</w:t>
      </w:r>
    </w:p>
    <w:p w14:paraId="40A4219A" w14:textId="77777777" w:rsidR="00494FC2" w:rsidRPr="009319F1" w:rsidRDefault="00494FC2" w:rsidP="006F01DB">
      <w:pPr>
        <w:rPr>
          <w:sz w:val="22"/>
          <w:szCs w:val="22"/>
        </w:rPr>
      </w:pPr>
    </w:p>
    <w:p w14:paraId="73A9DAF9" w14:textId="77777777" w:rsidR="00494FC2" w:rsidRPr="00DB576D" w:rsidRDefault="00494FC2" w:rsidP="0035794F">
      <w:pPr>
        <w:pStyle w:val="Heading1"/>
        <w:rPr>
          <w:rFonts w:ascii="Times New Roman" w:hAnsi="Times New Roman" w:cs="Times New Roman"/>
        </w:rPr>
      </w:pPr>
      <w:bookmarkStart w:id="14" w:name="_Toc158647224"/>
      <w:r w:rsidRPr="00DB576D">
        <w:rPr>
          <w:rFonts w:ascii="Times New Roman" w:hAnsi="Times New Roman" w:cs="Times New Roman"/>
        </w:rPr>
        <w:t>NON – COLLUSION AFFIDAVIT</w:t>
      </w:r>
      <w:bookmarkEnd w:id="14"/>
    </w:p>
    <w:p w14:paraId="56426DFA" w14:textId="77777777" w:rsidR="00494FC2" w:rsidRPr="009319F1" w:rsidRDefault="00494FC2" w:rsidP="006F01DB">
      <w:pPr>
        <w:rPr>
          <w:sz w:val="22"/>
          <w:szCs w:val="22"/>
        </w:rPr>
      </w:pPr>
    </w:p>
    <w:p w14:paraId="4D8202D6" w14:textId="77777777" w:rsidR="00494FC2" w:rsidRPr="009319F1" w:rsidRDefault="00494FC2" w:rsidP="006F01DB">
      <w:pPr>
        <w:rPr>
          <w:sz w:val="22"/>
          <w:szCs w:val="22"/>
        </w:rPr>
      </w:pPr>
      <w:r w:rsidRPr="009319F1">
        <w:rPr>
          <w:sz w:val="22"/>
          <w:szCs w:val="22"/>
        </w:rPr>
        <w:t xml:space="preserve">COMPLIANCE WITH </w:t>
      </w:r>
      <w:smartTag w:uri="urn:schemas-microsoft-com:office:smarttags" w:element="stockticker">
        <w:r w:rsidRPr="009319F1">
          <w:rPr>
            <w:sz w:val="22"/>
            <w:szCs w:val="22"/>
          </w:rPr>
          <w:t>LAWS</w:t>
        </w:r>
      </w:smartTag>
      <w:r w:rsidRPr="009319F1">
        <w:rPr>
          <w:sz w:val="22"/>
          <w:szCs w:val="22"/>
        </w:rPr>
        <w:t xml:space="preserve"> OF GEORGIA</w:t>
      </w:r>
    </w:p>
    <w:p w14:paraId="0FB39E9E" w14:textId="77777777" w:rsidR="00494FC2" w:rsidRDefault="00494FC2" w:rsidP="006F01DB">
      <w:pPr>
        <w:rPr>
          <w:sz w:val="22"/>
          <w:szCs w:val="22"/>
        </w:rPr>
      </w:pPr>
    </w:p>
    <w:p w14:paraId="78D8C2D3" w14:textId="77777777" w:rsidR="00494FC2" w:rsidRPr="009319F1" w:rsidRDefault="00494FC2" w:rsidP="006F01DB">
      <w:pPr>
        <w:rPr>
          <w:sz w:val="22"/>
          <w:szCs w:val="22"/>
        </w:rPr>
      </w:pPr>
      <w:r w:rsidRPr="009319F1">
        <w:rPr>
          <w:sz w:val="22"/>
          <w:szCs w:val="22"/>
        </w:rPr>
        <w:t>“I certify that this bid is made without prior understanding, agreement, or connection with any corporation, firm, or person submitting a bid for the same materials, supplies, or equipment and is in all respects fair and without collusion or fraud.  I understand collusive bidding is a violation of state and federal law and can result in fines, prison sentences, and civil damage awards.  I agree to abide by all conditions of this bid and certify that I am authorized to sign this bid for the bidder.</w:t>
      </w:r>
    </w:p>
    <w:p w14:paraId="2EB71808" w14:textId="77777777" w:rsidR="00494FC2" w:rsidRPr="009319F1" w:rsidRDefault="00494FC2" w:rsidP="006F01DB">
      <w:pPr>
        <w:rPr>
          <w:sz w:val="22"/>
          <w:szCs w:val="22"/>
        </w:rPr>
      </w:pPr>
    </w:p>
    <w:p w14:paraId="4121BCA7" w14:textId="77777777" w:rsidR="00494FC2" w:rsidRDefault="00494FC2" w:rsidP="006F01DB">
      <w:pPr>
        <w:rPr>
          <w:sz w:val="22"/>
          <w:szCs w:val="22"/>
        </w:rPr>
      </w:pPr>
      <w:r w:rsidRPr="009319F1">
        <w:rPr>
          <w:sz w:val="22"/>
          <w:szCs w:val="22"/>
        </w:rPr>
        <w:t>This the ____________ day of ___________, (Year)</w:t>
      </w:r>
    </w:p>
    <w:p w14:paraId="464F3307" w14:textId="77777777" w:rsidR="00494FC2" w:rsidRDefault="00494FC2" w:rsidP="006F01DB">
      <w:pPr>
        <w:rPr>
          <w:sz w:val="22"/>
          <w:szCs w:val="22"/>
        </w:rPr>
      </w:pPr>
    </w:p>
    <w:p w14:paraId="67655DA5" w14:textId="77777777" w:rsidR="00494FC2" w:rsidRDefault="00494FC2" w:rsidP="006F01DB">
      <w:pPr>
        <w:rPr>
          <w:sz w:val="22"/>
          <w:szCs w:val="22"/>
        </w:rPr>
      </w:pPr>
    </w:p>
    <w:p w14:paraId="36C6756F" w14:textId="77777777" w:rsidR="00494FC2" w:rsidRDefault="00494FC2" w:rsidP="006F01DB">
      <w:pPr>
        <w:rPr>
          <w:sz w:val="22"/>
          <w:szCs w:val="22"/>
        </w:rPr>
      </w:pPr>
    </w:p>
    <w:p w14:paraId="7693EBC7" w14:textId="77777777" w:rsidR="00494FC2" w:rsidRPr="007D0342" w:rsidRDefault="00494FC2" w:rsidP="006F01DB">
      <w:pPr>
        <w:rPr>
          <w:sz w:val="22"/>
          <w:szCs w:val="22"/>
        </w:rPr>
      </w:pPr>
      <w:r w:rsidRPr="007D0342">
        <w:rPr>
          <w:sz w:val="22"/>
          <w:szCs w:val="22"/>
        </w:rPr>
        <w:t>_______________________________________</w:t>
      </w:r>
    </w:p>
    <w:p w14:paraId="23C923EF" w14:textId="77777777" w:rsidR="00494FC2" w:rsidRPr="007D0342" w:rsidRDefault="00494FC2" w:rsidP="006F01DB">
      <w:pPr>
        <w:rPr>
          <w:sz w:val="22"/>
          <w:szCs w:val="22"/>
        </w:rPr>
      </w:pPr>
      <w:r w:rsidRPr="007D0342">
        <w:rPr>
          <w:sz w:val="22"/>
          <w:szCs w:val="22"/>
        </w:rPr>
        <w:t>Contractor</w:t>
      </w:r>
    </w:p>
    <w:p w14:paraId="21FE9DBC" w14:textId="77777777" w:rsidR="00494FC2" w:rsidRDefault="00494FC2" w:rsidP="006F01DB"/>
    <w:p w14:paraId="3FF60CED" w14:textId="77777777" w:rsidR="00494FC2" w:rsidRPr="00C84D44" w:rsidRDefault="00494FC2" w:rsidP="00C84D44">
      <w:pPr>
        <w:jc w:val="center"/>
        <w:rPr>
          <w:b/>
          <w:bCs/>
        </w:rPr>
      </w:pPr>
      <w:r w:rsidRPr="00C84D44">
        <w:rPr>
          <w:b/>
          <w:bCs/>
        </w:rPr>
        <w:lastRenderedPageBreak/>
        <w:t>SECTION 006113</w:t>
      </w:r>
    </w:p>
    <w:p w14:paraId="5D5AB733" w14:textId="77777777" w:rsidR="00494FC2" w:rsidRPr="00DB576D" w:rsidRDefault="00494FC2" w:rsidP="0035794F">
      <w:pPr>
        <w:pStyle w:val="Heading1"/>
        <w:rPr>
          <w:rFonts w:ascii="Times New Roman" w:hAnsi="Times New Roman" w:cs="Times New Roman"/>
        </w:rPr>
      </w:pPr>
      <w:bookmarkStart w:id="15" w:name="_Toc158647225"/>
      <w:r w:rsidRPr="00DB576D">
        <w:rPr>
          <w:rFonts w:ascii="Times New Roman" w:hAnsi="Times New Roman" w:cs="Times New Roman"/>
        </w:rPr>
        <w:t>CONTRACTOR’S PERFORMANCE BOND</w:t>
      </w:r>
      <w:bookmarkEnd w:id="15"/>
    </w:p>
    <w:p w14:paraId="7C33129D" w14:textId="1B6FECE5" w:rsidR="00494FC2" w:rsidRPr="009A1D4E" w:rsidRDefault="00494FC2" w:rsidP="00007362">
      <w:pPr>
        <w:spacing w:line="360" w:lineRule="auto"/>
      </w:pPr>
      <w:r>
        <w:rPr>
          <w:sz w:val="22"/>
          <w:szCs w:val="22"/>
        </w:rPr>
        <w:tab/>
      </w:r>
      <w:r w:rsidRPr="009A1D4E">
        <w:t xml:space="preserve">KNOW ALL MEN BY THESE PRESENTS, that we, [CONTRACTOR], as principal, and [SURETY], as surety, are, jointly and severally, held and firmly bound unto </w:t>
      </w:r>
      <w:r w:rsidR="00A2608E">
        <w:t>DASH FOR LAGRANGE</w:t>
      </w:r>
      <w:r w:rsidRPr="009A1D4E">
        <w:t xml:space="preserve">, in the sum of [Amount] and No/100 Dollars ($____________.00), FOR THE USE OF SAID </w:t>
      </w:r>
      <w:r w:rsidR="00281B8A">
        <w:t>Owner</w:t>
      </w:r>
      <w:r w:rsidRPr="009A1D4E">
        <w:t xml:space="preserve"> and of all persons doing work or furnishing skill, tools, machinery, or materials under or for the contract hereinafter referred to.</w:t>
      </w:r>
    </w:p>
    <w:p w14:paraId="4E5E113D" w14:textId="6AAE5D6C" w:rsidR="00494FC2" w:rsidRPr="009A1D4E" w:rsidRDefault="00494FC2" w:rsidP="00007362">
      <w:pPr>
        <w:spacing w:line="360" w:lineRule="auto"/>
      </w:pPr>
      <w:r w:rsidRPr="009A1D4E">
        <w:tab/>
        <w:t xml:space="preserve">THE CONDITION OF THE FOREGOING OBLIGATION IS SUCH that whereas the above bound principal has entered into a Contract with the said </w:t>
      </w:r>
      <w:r w:rsidR="00A2608E">
        <w:t>DASH for LaGrange</w:t>
      </w:r>
      <w:r w:rsidRPr="009A1D4E">
        <w:t>, bearing even date herewith and hereto attached</w:t>
      </w:r>
      <w:r>
        <w:t xml:space="preserve"> (the “Contract”),</w:t>
      </w:r>
      <w:r w:rsidRPr="009A1D4E">
        <w:t xml:space="preserve"> for </w:t>
      </w:r>
      <w:r w:rsidR="00A2608E">
        <w:t>601 JENKINS STREET PROJECT</w:t>
      </w:r>
      <w:r w:rsidRPr="009A1D4E">
        <w:t xml:space="preserve">, </w:t>
      </w:r>
      <w:r w:rsidR="00A2608E">
        <w:t>LaGrange</w:t>
      </w:r>
      <w:r w:rsidRPr="009A1D4E">
        <w:t xml:space="preserve">, Georgia in accordance with the plans and specifications of the </w:t>
      </w:r>
      <w:r w:rsidR="00A2608E">
        <w:t>Owner, DASH for LaGrange</w:t>
      </w:r>
      <w:r w:rsidRPr="009A1D4E">
        <w:t>, a copy of such plans and specification being on file in the Office o</w:t>
      </w:r>
      <w:r w:rsidR="00A2608E">
        <w:t>f DASH for LaGrange</w:t>
      </w:r>
      <w:r w:rsidRPr="009A1D4E">
        <w:t xml:space="preserve">, </w:t>
      </w:r>
      <w:r w:rsidR="00A2608E">
        <w:t>1302 Brownwood Avenue</w:t>
      </w:r>
      <w:r w:rsidRPr="009A1D4E">
        <w:t xml:space="preserve">, </w:t>
      </w:r>
      <w:r w:rsidR="00A2608E">
        <w:t>LaGrange</w:t>
      </w:r>
      <w:r w:rsidRPr="009A1D4E">
        <w:t>, Georgia</w:t>
      </w:r>
      <w:r>
        <w:t xml:space="preserve"> </w:t>
      </w:r>
      <w:r w:rsidR="00A2608E">
        <w:t>30240</w:t>
      </w:r>
      <w:r w:rsidRPr="009A1D4E">
        <w:t xml:space="preserve">, and by reference are made a part hereof.  General Conditions of the Contract shall be </w:t>
      </w:r>
      <w:r w:rsidR="00A2608E">
        <w:t>as provided by the Owner and made a part of the Contract</w:t>
      </w:r>
      <w:r w:rsidRPr="009A1D4E">
        <w:t>, which are made a part hereof for the same force and effect as those set forth herein in full.  Included herein is the Budget</w:t>
      </w:r>
      <w:r>
        <w:t>ed</w:t>
      </w:r>
      <w:r w:rsidRPr="009A1D4E">
        <w:t xml:space="preserve"> cost of $_________</w:t>
      </w:r>
      <w:r w:rsidR="00A2608E">
        <w:t>___________</w:t>
      </w:r>
      <w:r w:rsidRPr="009A1D4E">
        <w:t>.00.</w:t>
      </w:r>
    </w:p>
    <w:p w14:paraId="757C3CB3" w14:textId="61428E50" w:rsidR="00494FC2" w:rsidRDefault="00494FC2" w:rsidP="00007362">
      <w:pPr>
        <w:spacing w:line="360" w:lineRule="auto"/>
      </w:pPr>
      <w:r w:rsidRPr="009A1D4E">
        <w:tab/>
      </w:r>
      <w:smartTag w:uri="urn:schemas-microsoft-com:office:smarttags" w:element="stockticker">
        <w:r w:rsidRPr="009A1D4E">
          <w:t>NOW</w:t>
        </w:r>
      </w:smartTag>
      <w:r w:rsidRPr="009A1D4E">
        <w:t xml:space="preserve">, THEREFORE, if the above bound principal shall, in all respects, comply with and complete said </w:t>
      </w:r>
      <w:r>
        <w:t>C</w:t>
      </w:r>
      <w:r w:rsidRPr="009A1D4E">
        <w:t xml:space="preserve">ontract in accordance with its terms and obligation thereunder, including the notice of inviting bids, proposals, plans and specifications in said </w:t>
      </w:r>
      <w:r>
        <w:t>C</w:t>
      </w:r>
      <w:r w:rsidRPr="009A1D4E">
        <w:t xml:space="preserve">ontract referred to and made apart thereof, and shall save said </w:t>
      </w:r>
      <w:r w:rsidR="00A2608E">
        <w:t>Owner, DASH for LaGrange</w:t>
      </w:r>
      <w:r w:rsidRPr="009A1D4E">
        <w:t xml:space="preserve"> free from all costs and charges that may accrue on account of the doing of the work specified for the payments as they become due, and shall comply with all the laws appertaining thereto, then this bond to be void; otherwise, of full force and effect.</w:t>
      </w:r>
    </w:p>
    <w:p w14:paraId="3A318DD9" w14:textId="77777777" w:rsidR="00494FC2" w:rsidRDefault="00494FC2" w:rsidP="00007362">
      <w:pPr>
        <w:spacing w:line="360" w:lineRule="auto"/>
      </w:pPr>
      <w:r w:rsidRPr="009A1D4E">
        <w:t xml:space="preserve">This bond is executed in accordance with O.C.G.A. §36-91-70 </w:t>
      </w:r>
      <w:r w:rsidRPr="009A1D4E">
        <w:rPr>
          <w:u w:val="single"/>
        </w:rPr>
        <w:t>et</w:t>
      </w:r>
      <w:r w:rsidRPr="009A1D4E">
        <w:t xml:space="preserve">. </w:t>
      </w:r>
      <w:r w:rsidRPr="009A1D4E">
        <w:rPr>
          <w:u w:val="single"/>
        </w:rPr>
        <w:t>seq</w:t>
      </w:r>
      <w:r w:rsidRPr="009A1D4E">
        <w:t xml:space="preserve">. and Section 11 of </w:t>
      </w:r>
    </w:p>
    <w:p w14:paraId="1A1B8A30" w14:textId="77777777" w:rsidR="00494FC2" w:rsidRDefault="00494FC2" w:rsidP="00007362">
      <w:pPr>
        <w:spacing w:line="360" w:lineRule="auto"/>
      </w:pPr>
    </w:p>
    <w:p w14:paraId="2D910A70" w14:textId="77777777" w:rsidR="00494FC2" w:rsidRDefault="00494FC2" w:rsidP="00007362">
      <w:pPr>
        <w:spacing w:line="360" w:lineRule="auto"/>
      </w:pPr>
      <w:r w:rsidRPr="009A1D4E">
        <w:t xml:space="preserve">the Act of </w:t>
      </w:r>
      <w:smartTag w:uri="urn:schemas-microsoft-com:office:smarttags" w:element="date">
        <w:smartTagPr>
          <w:attr w:name="Month" w:val="2"/>
          <w:attr w:name="Day" w:val="25"/>
          <w:attr w:name="Year" w:val="1949"/>
        </w:smartTagPr>
        <w:r w:rsidRPr="009A1D4E">
          <w:t>February</w:t>
        </w:r>
        <w:r>
          <w:t xml:space="preserve"> 25, 1949</w:t>
        </w:r>
      </w:smartTag>
      <w:r>
        <w:t xml:space="preserve"> (Georgia Laws 1948-1949, pp. 1086 et. seq.), as amended.  </w:t>
      </w:r>
    </w:p>
    <w:p w14:paraId="187DACFC" w14:textId="77777777" w:rsidR="00B562EC" w:rsidRDefault="00B562EC" w:rsidP="00007362">
      <w:pPr>
        <w:spacing w:line="360" w:lineRule="auto"/>
      </w:pPr>
    </w:p>
    <w:p w14:paraId="539A9D7C" w14:textId="77777777" w:rsidR="00B562EC" w:rsidRDefault="00B562EC" w:rsidP="00007362">
      <w:pPr>
        <w:spacing w:line="360" w:lineRule="auto"/>
      </w:pPr>
    </w:p>
    <w:p w14:paraId="304A2A9A" w14:textId="77777777" w:rsidR="00494FC2" w:rsidRDefault="00494FC2" w:rsidP="00007362">
      <w:pPr>
        <w:spacing w:line="360" w:lineRule="auto"/>
      </w:pPr>
    </w:p>
    <w:p w14:paraId="28512D77" w14:textId="0D1AC7F1" w:rsidR="00494FC2" w:rsidRDefault="00494FC2" w:rsidP="00007362">
      <w:pPr>
        <w:spacing w:line="360" w:lineRule="auto"/>
      </w:pPr>
      <w:r>
        <w:lastRenderedPageBreak/>
        <w:t>IN WITNESS WHEREOF, the principal and the surety have executed this bond, under their seals, on this the __________day of __________, 20__.</w:t>
      </w:r>
      <w:r w:rsidR="00436A53">
        <w:br/>
      </w:r>
    </w:p>
    <w:p w14:paraId="7C726296" w14:textId="77777777" w:rsidR="00B562EC" w:rsidRDefault="00494FC2" w:rsidP="006F01DB">
      <w:r>
        <w:tab/>
      </w:r>
      <w:r w:rsidR="00C52080">
        <w:t xml:space="preserve">                                    </w:t>
      </w:r>
      <w:r w:rsidR="00436A53">
        <w:t xml:space="preserve">        </w:t>
      </w:r>
      <w:r w:rsidR="00C52080">
        <w:t xml:space="preserve"> </w:t>
      </w:r>
    </w:p>
    <w:p w14:paraId="4D49E7B3" w14:textId="03E24883" w:rsidR="00494FC2" w:rsidRPr="002A385A" w:rsidRDefault="00B562EC" w:rsidP="006F01DB">
      <w:pPr>
        <w:rPr>
          <w:b/>
          <w:bCs/>
        </w:rPr>
      </w:pPr>
      <w:r>
        <w:t xml:space="preserve">                                                        </w:t>
      </w:r>
      <w:r w:rsidR="00494FC2" w:rsidRPr="002A385A">
        <w:rPr>
          <w:b/>
          <w:bCs/>
        </w:rPr>
        <w:t>[CONTRACTOR]</w:t>
      </w:r>
    </w:p>
    <w:p w14:paraId="274AA415" w14:textId="6684BB85" w:rsidR="00494FC2" w:rsidRPr="002A385A" w:rsidRDefault="00494FC2" w:rsidP="006F01DB">
      <w:pPr>
        <w:rPr>
          <w:b/>
          <w:bCs/>
        </w:rPr>
      </w:pPr>
      <w:r w:rsidRPr="002A385A">
        <w:rPr>
          <w:b/>
          <w:bCs/>
        </w:rPr>
        <w:tab/>
      </w:r>
      <w:r w:rsidR="00C52080" w:rsidRPr="002A385A">
        <w:rPr>
          <w:b/>
          <w:bCs/>
        </w:rPr>
        <w:t xml:space="preserve">                                   </w:t>
      </w:r>
      <w:r w:rsidR="00436A53" w:rsidRPr="002A385A">
        <w:rPr>
          <w:b/>
          <w:bCs/>
        </w:rPr>
        <w:t xml:space="preserve">          </w:t>
      </w:r>
      <w:r w:rsidRPr="002A385A">
        <w:rPr>
          <w:b/>
          <w:bCs/>
        </w:rPr>
        <w:t>Principal</w:t>
      </w:r>
    </w:p>
    <w:p w14:paraId="75857C3D" w14:textId="207F75D1" w:rsidR="00494FC2" w:rsidRPr="00F24057" w:rsidRDefault="00494FC2" w:rsidP="006F01DB">
      <w:r w:rsidRPr="00F24057">
        <w:tab/>
      </w:r>
      <w:r w:rsidR="00F9704A">
        <w:t xml:space="preserve">                                            </w:t>
      </w:r>
      <w:r w:rsidR="002A385A">
        <w:t xml:space="preserve"> </w:t>
      </w:r>
      <w:r w:rsidRPr="00F24057">
        <w:t>BY:</w:t>
      </w:r>
      <w:r w:rsidRPr="00F24057">
        <w:tab/>
        <w:t>____________________________________</w:t>
      </w:r>
    </w:p>
    <w:p w14:paraId="1CFC1C5C" w14:textId="77777777" w:rsidR="00494FC2" w:rsidRPr="00F24057" w:rsidRDefault="00494FC2" w:rsidP="006F01DB"/>
    <w:p w14:paraId="0ED8B3FE" w14:textId="2A3F59F8" w:rsidR="00494FC2" w:rsidRPr="00F24057" w:rsidRDefault="00494FC2" w:rsidP="006F01DB">
      <w:r w:rsidRPr="002A385A">
        <w:rPr>
          <w:b/>
          <w:bCs/>
          <w:i/>
          <w:iCs/>
        </w:rPr>
        <w:t>SEAL</w:t>
      </w:r>
      <w:r w:rsidRPr="00F24057">
        <w:tab/>
      </w:r>
      <w:r w:rsidR="002A385A">
        <w:t xml:space="preserve">                                             </w:t>
      </w:r>
      <w:r w:rsidRPr="00F24057">
        <w:t>Title:</w:t>
      </w:r>
      <w:r>
        <w:tab/>
        <w:t>____________________________________</w:t>
      </w:r>
    </w:p>
    <w:p w14:paraId="2A7DBE17" w14:textId="77777777" w:rsidR="00494FC2" w:rsidRPr="00F24057" w:rsidRDefault="00494FC2" w:rsidP="006F01DB"/>
    <w:p w14:paraId="34F22F47" w14:textId="3CCA8F63" w:rsidR="00494FC2" w:rsidRPr="00F24057" w:rsidRDefault="00494FC2" w:rsidP="006F01DB">
      <w:r w:rsidRPr="00F24057">
        <w:tab/>
      </w:r>
      <w:r w:rsidR="002A385A">
        <w:t xml:space="preserve">                                             </w:t>
      </w:r>
      <w:r w:rsidRPr="00F24057">
        <w:t>ATTEST:</w:t>
      </w:r>
      <w:r>
        <w:t xml:space="preserve">  </w:t>
      </w:r>
      <w:r w:rsidRPr="00F24057">
        <w:t>___________________________________</w:t>
      </w:r>
      <w:r>
        <w:t>_</w:t>
      </w:r>
    </w:p>
    <w:p w14:paraId="4A0C961A" w14:textId="77777777" w:rsidR="00494FC2" w:rsidRPr="00F24057" w:rsidRDefault="00494FC2" w:rsidP="006F01DB">
      <w:r w:rsidRPr="00F24057">
        <w:tab/>
      </w:r>
    </w:p>
    <w:p w14:paraId="5FE73F15" w14:textId="0D67FFE8" w:rsidR="00494FC2" w:rsidRPr="00F24057" w:rsidRDefault="00494FC2" w:rsidP="006F01DB">
      <w:r w:rsidRPr="00F24057">
        <w:tab/>
      </w:r>
      <w:r w:rsidR="002A385A">
        <w:t xml:space="preserve">                                             </w:t>
      </w:r>
      <w:r w:rsidRPr="00F24057">
        <w:t>Title:</w:t>
      </w:r>
      <w:r>
        <w:t xml:space="preserve">         </w:t>
      </w:r>
      <w:r w:rsidRPr="00F24057">
        <w:t>________________________________</w:t>
      </w:r>
      <w:r>
        <w:t>____</w:t>
      </w:r>
    </w:p>
    <w:p w14:paraId="456BE816" w14:textId="77777777" w:rsidR="00494FC2" w:rsidRPr="00F24057" w:rsidRDefault="00494FC2" w:rsidP="006F01DB"/>
    <w:p w14:paraId="57B37D91" w14:textId="77777777" w:rsidR="00494FC2" w:rsidRPr="00F24057" w:rsidRDefault="00494FC2" w:rsidP="006F01DB">
      <w:r w:rsidRPr="00F24057">
        <w:t xml:space="preserve">Executed by the Principal in the </w:t>
      </w:r>
      <w:proofErr w:type="gramStart"/>
      <w:r w:rsidRPr="00F24057">
        <w:t>presence</w:t>
      </w:r>
      <w:proofErr w:type="gramEnd"/>
    </w:p>
    <w:p w14:paraId="1BE4FAE5" w14:textId="77777777" w:rsidR="00494FC2" w:rsidRPr="00F24057" w:rsidRDefault="00494FC2" w:rsidP="006F01DB">
      <w:r w:rsidRPr="00F24057">
        <w:t>of:</w:t>
      </w:r>
    </w:p>
    <w:p w14:paraId="3A79E727" w14:textId="77777777" w:rsidR="00494FC2" w:rsidRPr="00F24057" w:rsidRDefault="00494FC2" w:rsidP="006F01DB"/>
    <w:p w14:paraId="71A59357" w14:textId="77777777" w:rsidR="00494FC2" w:rsidRPr="00F24057" w:rsidRDefault="00494FC2" w:rsidP="006F01DB">
      <w:r w:rsidRPr="00F24057">
        <w:t>________________________</w:t>
      </w:r>
      <w:r>
        <w:t>_________</w:t>
      </w:r>
    </w:p>
    <w:p w14:paraId="78125814" w14:textId="77777777" w:rsidR="00494FC2" w:rsidRPr="00AC03B9" w:rsidRDefault="00494FC2" w:rsidP="006F01DB">
      <w:pPr>
        <w:rPr>
          <w:b/>
          <w:bCs/>
        </w:rPr>
      </w:pPr>
      <w:r w:rsidRPr="00AC03B9">
        <w:rPr>
          <w:b/>
          <w:bCs/>
        </w:rPr>
        <w:t>NOTARY PUBLIC</w:t>
      </w:r>
    </w:p>
    <w:p w14:paraId="72C9F19F" w14:textId="77777777" w:rsidR="00494FC2" w:rsidRDefault="00494FC2" w:rsidP="006F01DB">
      <w:r w:rsidRPr="00F24057">
        <w:t>Commi</w:t>
      </w:r>
      <w:r>
        <w:t>ssion Expires: _______________</w:t>
      </w:r>
    </w:p>
    <w:p w14:paraId="7889DA19" w14:textId="77777777" w:rsidR="00AC03B9" w:rsidRDefault="00AC03B9" w:rsidP="006F01DB"/>
    <w:p w14:paraId="7934779D" w14:textId="77777777" w:rsidR="00AC03B9" w:rsidRDefault="00AC03B9" w:rsidP="006F01DB"/>
    <w:p w14:paraId="4847526E" w14:textId="77777777" w:rsidR="00494FC2" w:rsidRPr="00F24057" w:rsidRDefault="00494FC2" w:rsidP="006F01DB"/>
    <w:p w14:paraId="73320E90" w14:textId="16A30EA6" w:rsidR="00494FC2" w:rsidRPr="00463582" w:rsidRDefault="00494FC2" w:rsidP="006F01DB">
      <w:pPr>
        <w:rPr>
          <w:b/>
          <w:bCs/>
        </w:rPr>
      </w:pPr>
      <w:r w:rsidRPr="00F24057">
        <w:tab/>
      </w:r>
      <w:r w:rsidR="00902D7A">
        <w:t xml:space="preserve">                                              </w:t>
      </w:r>
      <w:r w:rsidRPr="00463582">
        <w:rPr>
          <w:b/>
          <w:bCs/>
        </w:rPr>
        <w:t>[SURETY]</w:t>
      </w:r>
    </w:p>
    <w:p w14:paraId="6265AAE3" w14:textId="0F80007C" w:rsidR="00494FC2" w:rsidRPr="00463582" w:rsidRDefault="00494FC2" w:rsidP="006F01DB">
      <w:pPr>
        <w:rPr>
          <w:b/>
          <w:bCs/>
        </w:rPr>
      </w:pPr>
      <w:r w:rsidRPr="00F24057">
        <w:tab/>
      </w:r>
      <w:r w:rsidR="00902D7A">
        <w:t xml:space="preserve">                                              </w:t>
      </w:r>
      <w:r w:rsidR="00463582">
        <w:t xml:space="preserve"> </w:t>
      </w:r>
      <w:r w:rsidRPr="00463582">
        <w:rPr>
          <w:b/>
          <w:bCs/>
        </w:rPr>
        <w:t>Surety</w:t>
      </w:r>
    </w:p>
    <w:p w14:paraId="7159BAFA" w14:textId="4879CE26" w:rsidR="00494FC2" w:rsidRPr="00F24057" w:rsidRDefault="00494FC2" w:rsidP="006F01DB">
      <w:r w:rsidRPr="00F24057">
        <w:tab/>
      </w:r>
      <w:r w:rsidR="00902D7A">
        <w:t xml:space="preserve">                                               </w:t>
      </w:r>
      <w:r w:rsidRPr="00F24057">
        <w:t>BY:</w:t>
      </w:r>
      <w:r w:rsidRPr="00F24057">
        <w:tab/>
        <w:t>___________________________________</w:t>
      </w:r>
      <w:r>
        <w:t>_</w:t>
      </w:r>
    </w:p>
    <w:p w14:paraId="1A66F3F8" w14:textId="77777777" w:rsidR="00494FC2" w:rsidRPr="00F24057" w:rsidRDefault="00494FC2" w:rsidP="006F01DB"/>
    <w:p w14:paraId="7AAA4157" w14:textId="399E58B5" w:rsidR="00494FC2" w:rsidRDefault="00494FC2" w:rsidP="006F01DB">
      <w:r w:rsidRPr="00463582">
        <w:rPr>
          <w:b/>
          <w:bCs/>
          <w:i/>
          <w:iCs/>
        </w:rPr>
        <w:t>SEAL</w:t>
      </w:r>
      <w:r w:rsidRPr="00F24057">
        <w:tab/>
      </w:r>
      <w:r w:rsidR="00902D7A">
        <w:t xml:space="preserve">                                               </w:t>
      </w:r>
      <w:r w:rsidRPr="00F24057">
        <w:t>Title:</w:t>
      </w:r>
      <w:r>
        <w:t xml:space="preserve">         </w:t>
      </w:r>
      <w:r w:rsidRPr="00F24057">
        <w:t>__________________________________</w:t>
      </w:r>
      <w:r>
        <w:t>__</w:t>
      </w:r>
    </w:p>
    <w:p w14:paraId="7099950C" w14:textId="77777777" w:rsidR="00494FC2" w:rsidRPr="00F24057" w:rsidRDefault="00494FC2" w:rsidP="006F01DB"/>
    <w:p w14:paraId="4EF7E3AC" w14:textId="77777777" w:rsidR="00494FC2" w:rsidRPr="00F24057" w:rsidRDefault="00494FC2" w:rsidP="006F01DB">
      <w:r w:rsidRPr="00F24057">
        <w:t>Executed by the Surety in the presence of:</w:t>
      </w:r>
    </w:p>
    <w:p w14:paraId="16E61022" w14:textId="77777777" w:rsidR="00494FC2" w:rsidRPr="00F24057" w:rsidRDefault="00494FC2" w:rsidP="006F01DB"/>
    <w:p w14:paraId="1305A93E" w14:textId="77777777" w:rsidR="00494FC2" w:rsidRPr="00F24057" w:rsidRDefault="00494FC2" w:rsidP="006F01DB">
      <w:r w:rsidRPr="00F24057">
        <w:t>_______________________________</w:t>
      </w:r>
      <w:r>
        <w:t>__</w:t>
      </w:r>
    </w:p>
    <w:p w14:paraId="5B3A6E89" w14:textId="77777777" w:rsidR="00494FC2" w:rsidRPr="007A7918" w:rsidRDefault="00494FC2" w:rsidP="006F01DB">
      <w:pPr>
        <w:rPr>
          <w:b/>
          <w:bCs/>
        </w:rPr>
      </w:pPr>
      <w:r w:rsidRPr="007A7918">
        <w:rPr>
          <w:b/>
          <w:bCs/>
        </w:rPr>
        <w:t>NOTARY PUBLIC</w:t>
      </w:r>
    </w:p>
    <w:p w14:paraId="6BAF74C1" w14:textId="77777777" w:rsidR="00494FC2" w:rsidRDefault="00494FC2" w:rsidP="006F01DB">
      <w:r w:rsidRPr="00F24057">
        <w:t>Commission Expires: _______________</w:t>
      </w:r>
      <w:r w:rsidRPr="00F24057">
        <w:tab/>
      </w:r>
    </w:p>
    <w:p w14:paraId="451EFB09" w14:textId="3372C0F9" w:rsidR="00494FC2" w:rsidRPr="00F24057" w:rsidRDefault="00494FC2" w:rsidP="006F01DB">
      <w:r w:rsidRPr="00F24057">
        <w:tab/>
      </w:r>
      <w:r w:rsidRPr="00F24057">
        <w:tab/>
      </w:r>
      <w:r w:rsidRPr="00F24057">
        <w:tab/>
      </w:r>
      <w:r w:rsidR="007A7918">
        <w:t xml:space="preserve">                                 </w:t>
      </w:r>
      <w:r w:rsidRPr="00F24057">
        <w:t>Bond and Surety Approved.</w:t>
      </w:r>
    </w:p>
    <w:p w14:paraId="509169E7" w14:textId="77777777" w:rsidR="00494FC2" w:rsidRPr="00F24057" w:rsidRDefault="00494FC2" w:rsidP="006F01DB"/>
    <w:p w14:paraId="75989064" w14:textId="0EE694A4" w:rsidR="00494FC2" w:rsidRPr="00F24057" w:rsidRDefault="00494FC2" w:rsidP="006F01DB">
      <w:r w:rsidRPr="00F24057">
        <w:tab/>
      </w:r>
      <w:r w:rsidRPr="00F24057">
        <w:tab/>
      </w:r>
      <w:r w:rsidRPr="00F24057">
        <w:tab/>
      </w:r>
      <w:r w:rsidR="007A7918">
        <w:t xml:space="preserve">                                 </w:t>
      </w:r>
      <w:r w:rsidRPr="00F24057">
        <w:t>________________________________</w:t>
      </w:r>
      <w:r>
        <w:t>____</w:t>
      </w:r>
    </w:p>
    <w:p w14:paraId="78E8457C" w14:textId="06DAF7A5" w:rsidR="00494FC2" w:rsidRDefault="00494FC2" w:rsidP="006F01DB">
      <w:r w:rsidRPr="00F24057">
        <w:tab/>
      </w:r>
      <w:r w:rsidRPr="00F24057">
        <w:tab/>
      </w:r>
      <w:r w:rsidR="00A2608E">
        <w:tab/>
      </w:r>
      <w:r w:rsidR="007A7918">
        <w:t xml:space="preserve">                                 </w:t>
      </w:r>
      <w:r w:rsidR="00A2608E">
        <w:t xml:space="preserve">Duly Authorized Representative </w:t>
      </w:r>
    </w:p>
    <w:p w14:paraId="268D2597" w14:textId="7C588C87" w:rsidR="00A2608E" w:rsidRPr="00F24057" w:rsidRDefault="00A2608E" w:rsidP="006F01DB">
      <w:r>
        <w:tab/>
      </w:r>
      <w:r>
        <w:tab/>
      </w:r>
      <w:r>
        <w:tab/>
        <w:t xml:space="preserve"> </w:t>
      </w:r>
      <w:r w:rsidR="007A7918">
        <w:t xml:space="preserve">                                </w:t>
      </w:r>
      <w:r>
        <w:t>DASH for LaG</w:t>
      </w:r>
      <w:r w:rsidR="004A23A4">
        <w:t>r</w:t>
      </w:r>
      <w:r>
        <w:t xml:space="preserve">ange </w:t>
      </w:r>
    </w:p>
    <w:p w14:paraId="68E1618F" w14:textId="77206E4F" w:rsidR="00494FC2" w:rsidRDefault="00494FC2" w:rsidP="006F01DB">
      <w:r w:rsidRPr="00F24057">
        <w:tab/>
      </w:r>
      <w:r w:rsidRPr="00F24057">
        <w:tab/>
      </w:r>
      <w:r w:rsidRPr="00F24057">
        <w:tab/>
      </w:r>
    </w:p>
    <w:p w14:paraId="2A80DB76" w14:textId="77777777" w:rsidR="004A23A4" w:rsidRPr="004A23A4" w:rsidRDefault="004A23A4" w:rsidP="006F01DB"/>
    <w:p w14:paraId="2968A888" w14:textId="77777777" w:rsidR="00494FC2" w:rsidRDefault="00494FC2" w:rsidP="006F01DB"/>
    <w:p w14:paraId="512500E2" w14:textId="77777777" w:rsidR="00E968C8" w:rsidRDefault="00E968C8" w:rsidP="006F01DB"/>
    <w:p w14:paraId="64AA3866" w14:textId="77777777" w:rsidR="00E968C8" w:rsidRDefault="00E968C8" w:rsidP="006F01DB"/>
    <w:p w14:paraId="223189AC" w14:textId="77777777" w:rsidR="00E968C8" w:rsidRDefault="00E968C8" w:rsidP="006F01DB"/>
    <w:p w14:paraId="2F162D5E" w14:textId="77777777" w:rsidR="00494FC2" w:rsidRPr="00EC32A8" w:rsidRDefault="00494FC2" w:rsidP="00EC32A8">
      <w:pPr>
        <w:jc w:val="center"/>
        <w:rPr>
          <w:b/>
          <w:bCs/>
        </w:rPr>
      </w:pPr>
      <w:r w:rsidRPr="00EC32A8">
        <w:rPr>
          <w:b/>
          <w:bCs/>
        </w:rPr>
        <w:lastRenderedPageBreak/>
        <w:t>SECTION 006113.13</w:t>
      </w:r>
    </w:p>
    <w:p w14:paraId="00D73F53" w14:textId="77777777" w:rsidR="00494FC2" w:rsidRDefault="00494FC2" w:rsidP="006F01DB"/>
    <w:p w14:paraId="5CA51443" w14:textId="77777777" w:rsidR="00494FC2" w:rsidRPr="00DB576D" w:rsidRDefault="00494FC2" w:rsidP="0035794F">
      <w:pPr>
        <w:pStyle w:val="Heading1"/>
        <w:rPr>
          <w:rFonts w:ascii="Times New Roman" w:hAnsi="Times New Roman" w:cs="Times New Roman"/>
        </w:rPr>
      </w:pPr>
      <w:bookmarkStart w:id="16" w:name="_Toc158647226"/>
      <w:r w:rsidRPr="00DB576D">
        <w:rPr>
          <w:rFonts w:ascii="Times New Roman" w:hAnsi="Times New Roman" w:cs="Times New Roman"/>
        </w:rPr>
        <w:t>CONTRACTOR’S PAYMENT BOND</w:t>
      </w:r>
      <w:bookmarkEnd w:id="16"/>
    </w:p>
    <w:p w14:paraId="440748A0" w14:textId="77777777" w:rsidR="00494FC2" w:rsidRPr="00C91724" w:rsidRDefault="00494FC2" w:rsidP="006F01DB">
      <w:pPr>
        <w:rPr>
          <w:sz w:val="22"/>
          <w:szCs w:val="22"/>
        </w:rPr>
      </w:pPr>
    </w:p>
    <w:p w14:paraId="6679F1D9" w14:textId="46801B08" w:rsidR="00494FC2" w:rsidRPr="009A1D4E" w:rsidRDefault="00494FC2" w:rsidP="000D4119">
      <w:pPr>
        <w:spacing w:line="360" w:lineRule="auto"/>
      </w:pPr>
      <w:r w:rsidRPr="009A1D4E">
        <w:t xml:space="preserve">KNOW ALL MEN BY THESE PRESENTS, that we, [CONTRACTOR], as principal, and [SURETY], as surety, are, jointly and severally, held and firmly bound unto </w:t>
      </w:r>
      <w:r w:rsidR="004A23A4">
        <w:t xml:space="preserve">DASH FOR LAGRANGE </w:t>
      </w:r>
      <w:r w:rsidRPr="009A1D4E">
        <w:t xml:space="preserve">, in the sum of [Amount] and No/100 Dollars </w:t>
      </w:r>
      <w:r>
        <w:t>($</w:t>
      </w:r>
      <w:r w:rsidRPr="009A1D4E">
        <w:t xml:space="preserve">______.00), </w:t>
      </w:r>
      <w:r>
        <w:t xml:space="preserve">for the use of said </w:t>
      </w:r>
      <w:r w:rsidR="00281B8A">
        <w:t>Owner</w:t>
      </w:r>
      <w:r w:rsidRPr="009A1D4E">
        <w:t xml:space="preserve"> and of all persons doing work or furnishing skill, tools, machinery, or materials under or for the contract hereinafter referred to.</w:t>
      </w:r>
    </w:p>
    <w:p w14:paraId="6F3FF5DC" w14:textId="37E71DB3" w:rsidR="00494FC2" w:rsidRPr="009A1D4E" w:rsidRDefault="00494FC2" w:rsidP="000D4119">
      <w:pPr>
        <w:spacing w:line="360" w:lineRule="auto"/>
      </w:pPr>
      <w:r w:rsidRPr="009A1D4E">
        <w:tab/>
        <w:t xml:space="preserve">THE CONDITION OF THE FOREGOING OBLIGATION </w:t>
      </w:r>
      <w:r>
        <w:t>is such</w:t>
      </w:r>
      <w:r w:rsidRPr="009A1D4E">
        <w:t xml:space="preserve"> that whereas the above bound principal has entered into a Contract with the said </w:t>
      </w:r>
      <w:r w:rsidR="00281B8A">
        <w:t>Dash for LaGrange</w:t>
      </w:r>
      <w:r w:rsidRPr="009A1D4E">
        <w:t>, bearing even date herewith and hereto attached</w:t>
      </w:r>
      <w:r>
        <w:t xml:space="preserve"> (the “Contract”)</w:t>
      </w:r>
      <w:r w:rsidRPr="009A1D4E">
        <w:t xml:space="preserve">, for </w:t>
      </w:r>
      <w:r w:rsidR="004A23A4">
        <w:t>601 JENKINS STREET PROJECT</w:t>
      </w:r>
      <w:r w:rsidRPr="009A1D4E">
        <w:t>,</w:t>
      </w:r>
      <w:r w:rsidR="004A23A4">
        <w:t xml:space="preserve"> LaGrange,</w:t>
      </w:r>
      <w:r w:rsidRPr="009A1D4E">
        <w:t xml:space="preserve"> Georgia in accordance with the plans and specifications of the </w:t>
      </w:r>
      <w:r w:rsidR="004A23A4">
        <w:t>Owner, DASH for LaGrange</w:t>
      </w:r>
      <w:r w:rsidRPr="009A1D4E">
        <w:t>, a copy of such plans and specification being on file in the Office of the</w:t>
      </w:r>
      <w:r w:rsidR="004A23A4">
        <w:t xml:space="preserve"> Owner, DASH for LaGrange</w:t>
      </w:r>
      <w:r w:rsidRPr="009A1D4E">
        <w:t xml:space="preserve">, </w:t>
      </w:r>
      <w:r w:rsidR="004A23A4">
        <w:t>1302 Brownwood Avenue</w:t>
      </w:r>
      <w:r w:rsidRPr="009A1D4E">
        <w:t xml:space="preserve">, </w:t>
      </w:r>
      <w:r w:rsidR="004A23A4">
        <w:t xml:space="preserve">LaGrange, </w:t>
      </w:r>
      <w:r w:rsidRPr="009A1D4E">
        <w:t>Georgia</w:t>
      </w:r>
      <w:r>
        <w:t xml:space="preserve"> 3</w:t>
      </w:r>
      <w:r w:rsidR="004A23A4">
        <w:t>0240</w:t>
      </w:r>
      <w:r w:rsidRPr="009A1D4E">
        <w:t xml:space="preserve">, and by reference are made a part hereof.  General Conditions of the Contract shall be </w:t>
      </w:r>
      <w:r w:rsidR="004A23A4">
        <w:t xml:space="preserve">as </w:t>
      </w:r>
      <w:proofErr w:type="gramStart"/>
      <w:r w:rsidR="004A23A4">
        <w:t>provide</w:t>
      </w:r>
      <w:proofErr w:type="gramEnd"/>
      <w:r w:rsidR="004A23A4">
        <w:t xml:space="preserve"> by the Owner</w:t>
      </w:r>
      <w:r w:rsidRPr="009A1D4E">
        <w:t xml:space="preserve">, which are made a part hereof for the same force and effect as those set forth herein in full.  Included herein is the </w:t>
      </w:r>
      <w:r>
        <w:t>b</w:t>
      </w:r>
      <w:r w:rsidRPr="009A1D4E">
        <w:t>udget</w:t>
      </w:r>
      <w:r>
        <w:t>ed</w:t>
      </w:r>
      <w:r w:rsidRPr="009A1D4E">
        <w:t xml:space="preserve"> cost of $_________</w:t>
      </w:r>
      <w:r w:rsidR="004A23A4">
        <w:t>___________</w:t>
      </w:r>
      <w:r w:rsidRPr="009A1D4E">
        <w:t>.00.</w:t>
      </w:r>
    </w:p>
    <w:p w14:paraId="03C7E592" w14:textId="77777777" w:rsidR="00494FC2" w:rsidRDefault="00494FC2" w:rsidP="000D4119">
      <w:pPr>
        <w:spacing w:line="360" w:lineRule="auto"/>
        <w:rPr>
          <w:sz w:val="22"/>
          <w:szCs w:val="22"/>
        </w:rPr>
      </w:pPr>
      <w:r w:rsidRPr="009A1D4E">
        <w:tab/>
      </w:r>
      <w:smartTag w:uri="urn:schemas-microsoft-com:office:smarttags" w:element="stockticker">
        <w:r w:rsidRPr="009A1D4E">
          <w:t>NOW</w:t>
        </w:r>
      </w:smartTag>
      <w:r w:rsidRPr="009A1D4E">
        <w:t>, THEREFORE, if the above bound principal shall</w:t>
      </w:r>
      <w:r>
        <w:t xml:space="preserve"> pay all just claims for work, labor, tools, machinery, </w:t>
      </w:r>
      <w:proofErr w:type="gramStart"/>
      <w:r>
        <w:t>skill</w:t>
      </w:r>
      <w:proofErr w:type="gramEnd"/>
      <w:r>
        <w:t xml:space="preserve"> and materials furnished by persons under, or for the purpose of such Contract, when they become due, and shall comply with all laws appertaining thereto, then this bond to be void; otherwise, of full force and effect.</w:t>
      </w:r>
      <w:r w:rsidRPr="00C91724">
        <w:rPr>
          <w:sz w:val="22"/>
          <w:szCs w:val="22"/>
        </w:rPr>
        <w:t xml:space="preserve"> </w:t>
      </w:r>
    </w:p>
    <w:p w14:paraId="26BED434" w14:textId="09CCB827" w:rsidR="00494FC2" w:rsidRDefault="00494FC2" w:rsidP="000D4119">
      <w:pPr>
        <w:spacing w:line="360" w:lineRule="auto"/>
      </w:pPr>
      <w:r>
        <w:rPr>
          <w:sz w:val="22"/>
          <w:szCs w:val="22"/>
        </w:rPr>
        <w:tab/>
      </w:r>
      <w:r w:rsidRPr="009A1D4E">
        <w:t xml:space="preserve">This bond is executed in accordance with O.C.G.A. §36-91-70 </w:t>
      </w:r>
      <w:r w:rsidRPr="009A1D4E">
        <w:rPr>
          <w:u w:val="single"/>
        </w:rPr>
        <w:t>et</w:t>
      </w:r>
      <w:r w:rsidRPr="009A1D4E">
        <w:t xml:space="preserve">. </w:t>
      </w:r>
      <w:r w:rsidRPr="009A1D4E">
        <w:rPr>
          <w:u w:val="single"/>
        </w:rPr>
        <w:t>seq</w:t>
      </w:r>
      <w:r w:rsidRPr="009A1D4E">
        <w:t xml:space="preserve">. and Section 11 of the Act of </w:t>
      </w:r>
      <w:smartTag w:uri="urn:schemas-microsoft-com:office:smarttags" w:element="date">
        <w:smartTagPr>
          <w:attr w:name="Month" w:val="2"/>
          <w:attr w:name="Day" w:val="25"/>
          <w:attr w:name="Year" w:val="1949"/>
        </w:smartTagPr>
        <w:r w:rsidRPr="009A1D4E">
          <w:t>February</w:t>
        </w:r>
        <w:r>
          <w:t xml:space="preserve"> 25, 1949</w:t>
        </w:r>
      </w:smartTag>
      <w:r>
        <w:t xml:space="preserve"> (Georgia Laws 1948-1949, pp. 1086 et. seq.), as amended.  This bond is for the use and protection of the </w:t>
      </w:r>
      <w:r w:rsidR="004A23A4">
        <w:t>oblige</w:t>
      </w:r>
      <w:r>
        <w:t xml:space="preserve"> and of any subcontractors and all </w:t>
      </w:r>
      <w:proofErr w:type="gramStart"/>
      <w:r>
        <w:t>persons</w:t>
      </w:r>
      <w:proofErr w:type="gramEnd"/>
      <w:r>
        <w:t xml:space="preserve"> </w:t>
      </w:r>
    </w:p>
    <w:p w14:paraId="01DF9148" w14:textId="77777777" w:rsidR="00494FC2" w:rsidRDefault="00494FC2" w:rsidP="000D4119">
      <w:pPr>
        <w:spacing w:line="360" w:lineRule="auto"/>
      </w:pPr>
      <w:r>
        <w:t>supplying labor, materials, machinery, and equipment in the prosecution of work provided in the</w:t>
      </w:r>
    </w:p>
    <w:p w14:paraId="50E46DEC" w14:textId="77777777" w:rsidR="004A23A4" w:rsidRDefault="004A23A4" w:rsidP="000D4119">
      <w:pPr>
        <w:spacing w:line="360" w:lineRule="auto"/>
      </w:pPr>
    </w:p>
    <w:p w14:paraId="246F9EED" w14:textId="0DC16FA3" w:rsidR="00494FC2" w:rsidRDefault="00494FC2" w:rsidP="000D4119">
      <w:pPr>
        <w:spacing w:line="360" w:lineRule="auto"/>
      </w:pPr>
      <w:r>
        <w:t>hereinabove described “Contract”.</w:t>
      </w:r>
    </w:p>
    <w:p w14:paraId="6930A6DD" w14:textId="77777777" w:rsidR="00494FC2" w:rsidRDefault="00494FC2" w:rsidP="000D4119">
      <w:pPr>
        <w:spacing w:line="360" w:lineRule="auto"/>
      </w:pPr>
    </w:p>
    <w:p w14:paraId="0A7E520B" w14:textId="77777777" w:rsidR="00494FC2" w:rsidRDefault="00494FC2" w:rsidP="000D4119">
      <w:pPr>
        <w:spacing w:line="360" w:lineRule="auto"/>
      </w:pPr>
      <w:r>
        <w:t>IN WITNESS WHEREOF, the principal and the surety have executed this bond, under their seals, on this the __________day of __________, 20__.</w:t>
      </w:r>
    </w:p>
    <w:p w14:paraId="2B1E16BC" w14:textId="612CB974" w:rsidR="00494FC2" w:rsidRPr="000D4119" w:rsidRDefault="00494FC2" w:rsidP="006F01DB">
      <w:pPr>
        <w:rPr>
          <w:b/>
          <w:bCs/>
        </w:rPr>
      </w:pPr>
      <w:r>
        <w:lastRenderedPageBreak/>
        <w:tab/>
      </w:r>
      <w:r w:rsidR="000D4119">
        <w:br/>
        <w:t xml:space="preserve">                                                                      </w:t>
      </w:r>
      <w:r w:rsidRPr="000D4119">
        <w:rPr>
          <w:b/>
          <w:bCs/>
        </w:rPr>
        <w:t>[CONTRACTOR]</w:t>
      </w:r>
    </w:p>
    <w:p w14:paraId="3C5B009D" w14:textId="5EAF93BF" w:rsidR="00494FC2" w:rsidRPr="000D4119" w:rsidRDefault="00494FC2" w:rsidP="006F01DB">
      <w:pPr>
        <w:rPr>
          <w:b/>
          <w:bCs/>
        </w:rPr>
      </w:pPr>
      <w:r w:rsidRPr="000D4119">
        <w:rPr>
          <w:b/>
          <w:bCs/>
        </w:rPr>
        <w:tab/>
      </w:r>
      <w:r w:rsidR="000D4119" w:rsidRPr="000D4119">
        <w:rPr>
          <w:b/>
          <w:bCs/>
        </w:rPr>
        <w:t xml:space="preserve">                                                          </w:t>
      </w:r>
      <w:r w:rsidRPr="000D4119">
        <w:rPr>
          <w:b/>
          <w:bCs/>
        </w:rPr>
        <w:t>Principal</w:t>
      </w:r>
    </w:p>
    <w:p w14:paraId="0A336A78" w14:textId="2BA1E022" w:rsidR="00494FC2" w:rsidRPr="00F24057" w:rsidRDefault="00494FC2" w:rsidP="006F01DB">
      <w:r w:rsidRPr="00F24057">
        <w:tab/>
      </w:r>
      <w:r w:rsidR="000D4119">
        <w:t xml:space="preserve">                                                           </w:t>
      </w:r>
      <w:r w:rsidRPr="00F24057">
        <w:t>BY:</w:t>
      </w:r>
      <w:r w:rsidRPr="00F24057">
        <w:tab/>
        <w:t>____________________________________</w:t>
      </w:r>
    </w:p>
    <w:p w14:paraId="7188327E" w14:textId="77777777" w:rsidR="00494FC2" w:rsidRPr="00F24057" w:rsidRDefault="00494FC2" w:rsidP="006F01DB"/>
    <w:p w14:paraId="1105EEC2" w14:textId="05810F78" w:rsidR="00494FC2" w:rsidRPr="00F24057" w:rsidRDefault="00494FC2" w:rsidP="006F01DB">
      <w:r w:rsidRPr="0049481B">
        <w:rPr>
          <w:b/>
          <w:bCs/>
          <w:i/>
          <w:iCs/>
        </w:rPr>
        <w:t>SEAL</w:t>
      </w:r>
      <w:r w:rsidRPr="0049481B">
        <w:rPr>
          <w:b/>
          <w:bCs/>
          <w:i/>
          <w:iCs/>
        </w:rPr>
        <w:tab/>
      </w:r>
      <w:r w:rsidR="000D4119">
        <w:t xml:space="preserve">                                                           </w:t>
      </w:r>
      <w:r w:rsidRPr="00F24057">
        <w:t>Title:</w:t>
      </w:r>
      <w:r>
        <w:tab/>
        <w:t>____________________________________</w:t>
      </w:r>
    </w:p>
    <w:p w14:paraId="2BA53A01" w14:textId="77777777" w:rsidR="00494FC2" w:rsidRPr="00F24057" w:rsidRDefault="00494FC2" w:rsidP="006F01DB"/>
    <w:p w14:paraId="7CAF14AC" w14:textId="4D1F5FBB" w:rsidR="00494FC2" w:rsidRPr="00F24057" w:rsidRDefault="00494FC2" w:rsidP="006F01DB">
      <w:r w:rsidRPr="00F24057">
        <w:tab/>
      </w:r>
      <w:r w:rsidR="000D4119">
        <w:t xml:space="preserve">                                                      </w:t>
      </w:r>
      <w:r w:rsidR="00A237F7">
        <w:t xml:space="preserve">     </w:t>
      </w:r>
      <w:r w:rsidRPr="00F24057">
        <w:t>ATTEST:</w:t>
      </w:r>
      <w:r>
        <w:t xml:space="preserve">  </w:t>
      </w:r>
      <w:r w:rsidRPr="00F24057">
        <w:t>_______________________________</w:t>
      </w:r>
    </w:p>
    <w:p w14:paraId="63B9024B" w14:textId="77777777" w:rsidR="00494FC2" w:rsidRPr="00F24057" w:rsidRDefault="00494FC2" w:rsidP="006F01DB">
      <w:r w:rsidRPr="00F24057">
        <w:tab/>
      </w:r>
    </w:p>
    <w:p w14:paraId="69866D2D" w14:textId="180E0DC1" w:rsidR="00494FC2" w:rsidRPr="00F24057" w:rsidRDefault="00494FC2" w:rsidP="006F01DB">
      <w:r w:rsidRPr="00F24057">
        <w:tab/>
      </w:r>
      <w:r w:rsidR="00C54886">
        <w:t xml:space="preserve">                                                    </w:t>
      </w:r>
      <w:r w:rsidR="00A237F7">
        <w:t xml:space="preserve">       </w:t>
      </w:r>
      <w:r w:rsidRPr="00F24057">
        <w:t>Title:</w:t>
      </w:r>
      <w:r>
        <w:t xml:space="preserve">         </w:t>
      </w:r>
      <w:r w:rsidRPr="00F24057">
        <w:t>________________________________</w:t>
      </w:r>
    </w:p>
    <w:p w14:paraId="65174437" w14:textId="77777777" w:rsidR="00494FC2" w:rsidRPr="00F24057" w:rsidRDefault="00494FC2" w:rsidP="006F01DB">
      <w:r w:rsidRPr="00F24057">
        <w:t>Executed by the Principal in the presence</w:t>
      </w:r>
    </w:p>
    <w:p w14:paraId="48A0EF43" w14:textId="77777777" w:rsidR="00494FC2" w:rsidRPr="00F24057" w:rsidRDefault="00494FC2" w:rsidP="006F01DB">
      <w:r w:rsidRPr="00F24057">
        <w:t>of:</w:t>
      </w:r>
    </w:p>
    <w:p w14:paraId="6107ABCA" w14:textId="77777777" w:rsidR="00494FC2" w:rsidRPr="00F24057" w:rsidRDefault="00494FC2" w:rsidP="006F01DB"/>
    <w:p w14:paraId="7E564509" w14:textId="77777777" w:rsidR="00494FC2" w:rsidRPr="00F24057" w:rsidRDefault="00494FC2" w:rsidP="006F01DB">
      <w:r w:rsidRPr="00F24057">
        <w:t>________________________</w:t>
      </w:r>
      <w:r>
        <w:t>_________</w:t>
      </w:r>
    </w:p>
    <w:p w14:paraId="4EA3769C" w14:textId="77777777" w:rsidR="00494FC2" w:rsidRPr="00F24057" w:rsidRDefault="00494FC2" w:rsidP="006F01DB">
      <w:r w:rsidRPr="00F24057">
        <w:t>NOTARY PUBLIC</w:t>
      </w:r>
    </w:p>
    <w:p w14:paraId="700A20C0" w14:textId="77777777" w:rsidR="00494FC2" w:rsidRDefault="00494FC2" w:rsidP="006F01DB">
      <w:r w:rsidRPr="00F24057">
        <w:t>Commi</w:t>
      </w:r>
      <w:r>
        <w:t>ssion Expires: _______________</w:t>
      </w:r>
    </w:p>
    <w:p w14:paraId="4F975D09" w14:textId="77777777" w:rsidR="00494FC2" w:rsidRPr="00F24057" w:rsidRDefault="00494FC2" w:rsidP="006F01DB"/>
    <w:p w14:paraId="7CD902B3" w14:textId="43E32C0B" w:rsidR="00494FC2" w:rsidRPr="0049481B" w:rsidRDefault="00494FC2" w:rsidP="006F01DB">
      <w:pPr>
        <w:rPr>
          <w:b/>
          <w:bCs/>
        </w:rPr>
      </w:pPr>
      <w:r w:rsidRPr="00F24057">
        <w:tab/>
      </w:r>
      <w:r w:rsidR="0049481B">
        <w:t xml:space="preserve">                                                          </w:t>
      </w:r>
      <w:r w:rsidRPr="0049481B">
        <w:rPr>
          <w:b/>
          <w:bCs/>
        </w:rPr>
        <w:t>[SURETY]</w:t>
      </w:r>
    </w:p>
    <w:p w14:paraId="2C498477" w14:textId="39C68B7F" w:rsidR="00494FC2" w:rsidRPr="0049481B" w:rsidRDefault="00494FC2" w:rsidP="006F01DB">
      <w:pPr>
        <w:rPr>
          <w:b/>
          <w:bCs/>
        </w:rPr>
      </w:pPr>
      <w:r w:rsidRPr="0049481B">
        <w:rPr>
          <w:b/>
          <w:bCs/>
        </w:rPr>
        <w:tab/>
      </w:r>
      <w:r w:rsidR="0049481B" w:rsidRPr="0049481B">
        <w:rPr>
          <w:b/>
          <w:bCs/>
        </w:rPr>
        <w:t xml:space="preserve">                                                           </w:t>
      </w:r>
      <w:r w:rsidRPr="0049481B">
        <w:rPr>
          <w:b/>
          <w:bCs/>
        </w:rPr>
        <w:t>Surety</w:t>
      </w:r>
    </w:p>
    <w:p w14:paraId="1B6B9164" w14:textId="4372AFB0" w:rsidR="00494FC2" w:rsidRPr="00F24057" w:rsidRDefault="00494FC2" w:rsidP="006F01DB">
      <w:r w:rsidRPr="00F24057">
        <w:tab/>
      </w:r>
      <w:r w:rsidR="0049481B">
        <w:t xml:space="preserve">                                                            </w:t>
      </w:r>
      <w:r w:rsidRPr="00F24057">
        <w:t>BY:</w:t>
      </w:r>
      <w:r w:rsidRPr="00F24057">
        <w:tab/>
        <w:t>___________________________________</w:t>
      </w:r>
      <w:r>
        <w:t>_</w:t>
      </w:r>
    </w:p>
    <w:p w14:paraId="08B559BC" w14:textId="77777777" w:rsidR="00494FC2" w:rsidRPr="00F24057" w:rsidRDefault="00494FC2" w:rsidP="006F01DB"/>
    <w:p w14:paraId="304041D0" w14:textId="17367F3B" w:rsidR="00494FC2" w:rsidRDefault="00494FC2" w:rsidP="006F01DB">
      <w:r w:rsidRPr="004B4914">
        <w:rPr>
          <w:b/>
          <w:bCs/>
          <w:i/>
          <w:iCs/>
        </w:rPr>
        <w:t>SEAL</w:t>
      </w:r>
      <w:r w:rsidRPr="00F24057">
        <w:tab/>
      </w:r>
      <w:r w:rsidR="0049481B">
        <w:t xml:space="preserve">                                                           </w:t>
      </w:r>
      <w:r w:rsidRPr="00F24057">
        <w:t>Title:</w:t>
      </w:r>
      <w:r>
        <w:t xml:space="preserve">    </w:t>
      </w:r>
      <w:r w:rsidRPr="00F24057">
        <w:t>__________________________________</w:t>
      </w:r>
      <w:r>
        <w:t>__</w:t>
      </w:r>
    </w:p>
    <w:p w14:paraId="2C298B1A" w14:textId="77777777" w:rsidR="00494FC2" w:rsidRPr="00F24057" w:rsidRDefault="00494FC2" w:rsidP="006F01DB"/>
    <w:p w14:paraId="50CA234F" w14:textId="77777777" w:rsidR="00494FC2" w:rsidRPr="00F24057" w:rsidRDefault="00494FC2" w:rsidP="006F01DB">
      <w:r w:rsidRPr="00F24057">
        <w:t>Executed by the Surety in the presence of:</w:t>
      </w:r>
    </w:p>
    <w:p w14:paraId="75B976BF" w14:textId="77777777" w:rsidR="00494FC2" w:rsidRPr="00F24057" w:rsidRDefault="00494FC2" w:rsidP="006F01DB"/>
    <w:p w14:paraId="670D708D" w14:textId="77777777" w:rsidR="00494FC2" w:rsidRPr="00F24057" w:rsidRDefault="00494FC2" w:rsidP="006F01DB">
      <w:r w:rsidRPr="00F24057">
        <w:t>_______________________________</w:t>
      </w:r>
      <w:r>
        <w:t>__</w:t>
      </w:r>
    </w:p>
    <w:p w14:paraId="09A3B21C" w14:textId="77777777" w:rsidR="00494FC2" w:rsidRPr="004B4914" w:rsidRDefault="00494FC2" w:rsidP="006F01DB">
      <w:pPr>
        <w:rPr>
          <w:b/>
          <w:bCs/>
        </w:rPr>
      </w:pPr>
      <w:r w:rsidRPr="004B4914">
        <w:rPr>
          <w:b/>
          <w:bCs/>
        </w:rPr>
        <w:t>NOTARY PUBLIC</w:t>
      </w:r>
    </w:p>
    <w:p w14:paraId="67F48A53" w14:textId="77777777" w:rsidR="00494FC2" w:rsidRDefault="00494FC2" w:rsidP="006F01DB">
      <w:r w:rsidRPr="00F24057">
        <w:t>Commission Expires: _______________</w:t>
      </w:r>
      <w:r w:rsidRPr="00F24057">
        <w:tab/>
      </w:r>
    </w:p>
    <w:p w14:paraId="2B6B8E29" w14:textId="77777777" w:rsidR="00494FC2" w:rsidRPr="00F24057" w:rsidRDefault="00494FC2" w:rsidP="006F01DB"/>
    <w:p w14:paraId="583985F9" w14:textId="2EB8B848" w:rsidR="00494FC2" w:rsidRPr="00F24057" w:rsidRDefault="00494FC2" w:rsidP="006F01DB">
      <w:r w:rsidRPr="00F24057">
        <w:tab/>
      </w:r>
      <w:r w:rsidRPr="00F24057">
        <w:tab/>
      </w:r>
      <w:r w:rsidRPr="00F24057">
        <w:tab/>
      </w:r>
      <w:r w:rsidR="004B4914">
        <w:t xml:space="preserve">                                  </w:t>
      </w:r>
      <w:r w:rsidRPr="00F24057">
        <w:t>Bond and Surety Approved.</w:t>
      </w:r>
    </w:p>
    <w:p w14:paraId="31D57B72" w14:textId="77777777" w:rsidR="00494FC2" w:rsidRPr="00F24057" w:rsidRDefault="00494FC2" w:rsidP="006F01DB"/>
    <w:p w14:paraId="65EDA405" w14:textId="3FDD04AE" w:rsidR="00494FC2" w:rsidRPr="00F24057" w:rsidRDefault="00494FC2" w:rsidP="006F01DB">
      <w:r w:rsidRPr="00F24057">
        <w:tab/>
      </w:r>
      <w:r w:rsidRPr="00F24057">
        <w:tab/>
      </w:r>
      <w:r w:rsidRPr="00F24057">
        <w:tab/>
      </w:r>
      <w:r w:rsidR="004B4914">
        <w:t xml:space="preserve">                                  </w:t>
      </w:r>
      <w:r w:rsidRPr="00F24057">
        <w:t>________________________________</w:t>
      </w:r>
      <w:r>
        <w:t>____</w:t>
      </w:r>
    </w:p>
    <w:p w14:paraId="4DE8A47D" w14:textId="606D313D" w:rsidR="00494FC2" w:rsidRDefault="00494FC2" w:rsidP="006F01DB">
      <w:r w:rsidRPr="00F24057">
        <w:tab/>
      </w:r>
      <w:r w:rsidRPr="00F24057">
        <w:tab/>
      </w:r>
      <w:r w:rsidRPr="00F24057">
        <w:tab/>
      </w:r>
      <w:r w:rsidR="004B4914">
        <w:t xml:space="preserve">                                  </w:t>
      </w:r>
      <w:r w:rsidR="004A23A4">
        <w:t>Duly Authorized Representative</w:t>
      </w:r>
    </w:p>
    <w:p w14:paraId="4C0F0339" w14:textId="6FF3360B" w:rsidR="00494FC2" w:rsidRDefault="004A23A4" w:rsidP="006F01DB">
      <w:r>
        <w:tab/>
      </w:r>
      <w:r>
        <w:tab/>
      </w:r>
      <w:r>
        <w:tab/>
      </w:r>
      <w:r w:rsidR="004B4914">
        <w:t xml:space="preserve">                                  </w:t>
      </w:r>
      <w:r>
        <w:t>DASH for LaGrange</w:t>
      </w:r>
    </w:p>
    <w:p w14:paraId="125B6C10" w14:textId="77777777" w:rsidR="004A23A4" w:rsidRDefault="004A23A4" w:rsidP="006F01DB"/>
    <w:p w14:paraId="3DFAC70F" w14:textId="77777777" w:rsidR="00EC32A8" w:rsidRDefault="00EC32A8" w:rsidP="006F01DB"/>
    <w:p w14:paraId="71EDC127" w14:textId="77777777" w:rsidR="00EC32A8" w:rsidRDefault="00EC32A8" w:rsidP="006F01DB"/>
    <w:p w14:paraId="33A957D0" w14:textId="77777777" w:rsidR="00EC32A8" w:rsidRDefault="00EC32A8" w:rsidP="006F01DB"/>
    <w:p w14:paraId="00E302C6" w14:textId="77777777" w:rsidR="00EC32A8" w:rsidRDefault="00EC32A8" w:rsidP="006F01DB"/>
    <w:p w14:paraId="0E87D9FA" w14:textId="77777777" w:rsidR="00EC32A8" w:rsidRDefault="00EC32A8" w:rsidP="006F01DB"/>
    <w:p w14:paraId="09F18245" w14:textId="77777777" w:rsidR="00EC32A8" w:rsidRDefault="00EC32A8" w:rsidP="006F01DB"/>
    <w:p w14:paraId="7A6B2983" w14:textId="77777777" w:rsidR="00EC32A8" w:rsidRDefault="00EC32A8" w:rsidP="006F01DB"/>
    <w:p w14:paraId="1CAC458E" w14:textId="77777777" w:rsidR="00EC32A8" w:rsidRDefault="00EC32A8" w:rsidP="006F01DB"/>
    <w:p w14:paraId="2F219062" w14:textId="77777777" w:rsidR="00EC32A8" w:rsidRDefault="00EC32A8" w:rsidP="006F01DB"/>
    <w:p w14:paraId="3FBA7CC8" w14:textId="77777777" w:rsidR="00EC32A8" w:rsidRDefault="00EC32A8" w:rsidP="006F01DB"/>
    <w:p w14:paraId="0C8A2593" w14:textId="77777777" w:rsidR="00EC32A8" w:rsidRDefault="00EC32A8" w:rsidP="006F01DB"/>
    <w:p w14:paraId="76FB8356" w14:textId="362A39C5" w:rsidR="00494FC2" w:rsidRPr="00EC32A8" w:rsidRDefault="00494FC2" w:rsidP="00EC32A8">
      <w:pPr>
        <w:jc w:val="center"/>
        <w:rPr>
          <w:b/>
          <w:bCs/>
        </w:rPr>
      </w:pPr>
      <w:r w:rsidRPr="00EC32A8">
        <w:rPr>
          <w:b/>
          <w:bCs/>
        </w:rPr>
        <w:lastRenderedPageBreak/>
        <w:t>SECTION 006500</w:t>
      </w:r>
    </w:p>
    <w:p w14:paraId="29EA6E15" w14:textId="77777777" w:rsidR="00494FC2" w:rsidRDefault="00494FC2" w:rsidP="006F01DB"/>
    <w:p w14:paraId="218DEE94" w14:textId="77777777" w:rsidR="00494FC2" w:rsidRPr="00DB576D" w:rsidRDefault="00494FC2" w:rsidP="00DC1D36">
      <w:pPr>
        <w:pStyle w:val="Heading1"/>
        <w:rPr>
          <w:rFonts w:ascii="Times New Roman" w:hAnsi="Times New Roman" w:cs="Times New Roman"/>
        </w:rPr>
      </w:pPr>
      <w:bookmarkStart w:id="17" w:name="_Toc158647227"/>
      <w:r w:rsidRPr="00DB576D">
        <w:rPr>
          <w:rFonts w:ascii="Times New Roman" w:hAnsi="Times New Roman" w:cs="Times New Roman"/>
        </w:rPr>
        <w:t>WAIVER AND RELEASE OF LIEN AND BOND RIGHTS</w:t>
      </w:r>
      <w:bookmarkEnd w:id="17"/>
    </w:p>
    <w:p w14:paraId="5D065A2A" w14:textId="77777777" w:rsidR="00494FC2" w:rsidRDefault="00494FC2" w:rsidP="006F01DB"/>
    <w:p w14:paraId="57BDD227" w14:textId="77777777" w:rsidR="00494FC2" w:rsidRDefault="00494FC2" w:rsidP="006F01DB"/>
    <w:p w14:paraId="2833F44B" w14:textId="77777777" w:rsidR="00494FC2" w:rsidRDefault="00494FC2" w:rsidP="006F01DB">
      <w:r w:rsidRPr="007142B0">
        <w:t>Ga. Code Ann., § 44-14-366</w:t>
      </w:r>
      <w:r>
        <w:t xml:space="preserve">  </w:t>
      </w:r>
    </w:p>
    <w:p w14:paraId="6C2F97B7" w14:textId="77777777" w:rsidR="00494FC2" w:rsidRDefault="00494FC2" w:rsidP="006F01DB"/>
    <w:p w14:paraId="78DC49B4" w14:textId="77777777" w:rsidR="00494FC2" w:rsidRDefault="00494FC2" w:rsidP="006F01DB"/>
    <w:p w14:paraId="360472E8" w14:textId="77777777" w:rsidR="00494FC2" w:rsidRDefault="00494FC2" w:rsidP="006F01DB">
      <w:r>
        <w:t>(c) When a claimant is requested to execute a waiver and release in exchange for or in order to induce payment other than final payment, the waiver and release shall substantially follow the following form, in boldface capital letters in at least 12 point font and the priority of such claimant's lien rights, except as to retention, shall upon such payment thereafter run from the day after the date specified in such Interim Waiver and Release upon Payment form:</w:t>
      </w:r>
    </w:p>
    <w:p w14:paraId="63B8F323" w14:textId="77777777" w:rsidR="00494FC2" w:rsidRDefault="00494FC2" w:rsidP="006F01DB"/>
    <w:p w14:paraId="49548325" w14:textId="77777777" w:rsidR="00494FC2" w:rsidRPr="007142B0" w:rsidRDefault="00494FC2" w:rsidP="006F01DB">
      <w:r w:rsidRPr="007142B0">
        <w:t xml:space="preserve">INTERIM WAIVER AND RELEASE UPON PAYMENT </w:t>
      </w:r>
    </w:p>
    <w:p w14:paraId="4A37FED4" w14:textId="77777777" w:rsidR="00494FC2" w:rsidRDefault="00494FC2" w:rsidP="006F01DB"/>
    <w:p w14:paraId="6137E36E" w14:textId="77777777" w:rsidR="00494FC2" w:rsidRDefault="00494FC2" w:rsidP="006F01DB">
      <w:r>
        <w:t xml:space="preserve">STATE OF GEORGIA </w:t>
      </w:r>
    </w:p>
    <w:p w14:paraId="381CD9B0" w14:textId="77777777" w:rsidR="00494FC2" w:rsidRDefault="00494FC2" w:rsidP="006F01DB"/>
    <w:p w14:paraId="45D80FE7" w14:textId="77777777" w:rsidR="00494FC2" w:rsidRDefault="00494FC2" w:rsidP="006F01DB">
      <w:r>
        <w:t xml:space="preserve">COUNTY OF __________ </w:t>
      </w:r>
    </w:p>
    <w:p w14:paraId="0CE6D807" w14:textId="77777777" w:rsidR="00494FC2" w:rsidRDefault="00494FC2" w:rsidP="006F01DB"/>
    <w:p w14:paraId="0EFA467C" w14:textId="77777777" w:rsidR="00494FC2" w:rsidRDefault="00494FC2" w:rsidP="006F01DB">
      <w:r>
        <w:t xml:space="preserve">THE UNDERSIGNED MECHANIC AND/OR MATERIALMAN HAS BEEN EMPLOYED BY __________ (NAME OF CONTRACTOR) TO FURNISH __________ (DESCRIBE MATERIALS AND/OR LABOR) FOR THE CONSTRUCTION OF IMPROVEMENTS KNOWN AS __________ (TITLE OF THE PROJECT OR BUILDING) WHICH IS LOCATED IN THE CITY OF __________, COUNTY OF __________, AND IS OWNED BY __________ (NAME OF OWNER) AND MORE PARTICULARLY DESCRIBED AS FOLLOWS: </w:t>
      </w:r>
    </w:p>
    <w:p w14:paraId="326EB088" w14:textId="77777777" w:rsidR="00494FC2" w:rsidRDefault="00494FC2" w:rsidP="006F01DB"/>
    <w:p w14:paraId="5B770EB2" w14:textId="77777777" w:rsidR="00494FC2" w:rsidRDefault="00494FC2" w:rsidP="006F01DB"/>
    <w:p w14:paraId="017BB2D6" w14:textId="77777777" w:rsidR="00494FC2" w:rsidRDefault="00494FC2" w:rsidP="006F01DB">
      <w:r>
        <w:t>______________________________________________________________________________</w:t>
      </w:r>
    </w:p>
    <w:p w14:paraId="01886C00" w14:textId="77777777" w:rsidR="00494FC2" w:rsidRDefault="00494FC2" w:rsidP="006F01DB"/>
    <w:p w14:paraId="69A3EE93" w14:textId="77777777" w:rsidR="00494FC2" w:rsidRDefault="00494FC2" w:rsidP="006F01DB"/>
    <w:p w14:paraId="51047A0B" w14:textId="77777777" w:rsidR="00494FC2" w:rsidRDefault="00494FC2" w:rsidP="006F01DB"/>
    <w:p w14:paraId="33CAD429" w14:textId="77777777" w:rsidR="00494FC2" w:rsidRDefault="00494FC2" w:rsidP="006F01DB">
      <w:r>
        <w:t>______________________________________________________________________________</w:t>
      </w:r>
    </w:p>
    <w:p w14:paraId="0739EC69" w14:textId="77777777" w:rsidR="00494FC2" w:rsidRDefault="00494FC2" w:rsidP="006F01DB"/>
    <w:p w14:paraId="542F1E82" w14:textId="77777777" w:rsidR="00494FC2" w:rsidRDefault="00494FC2" w:rsidP="006F01DB"/>
    <w:p w14:paraId="2EB23B11" w14:textId="77777777" w:rsidR="00494FC2" w:rsidRDefault="00494FC2" w:rsidP="006F01DB"/>
    <w:p w14:paraId="0690CCDA" w14:textId="77777777" w:rsidR="00494FC2" w:rsidRDefault="00494FC2" w:rsidP="006F01DB">
      <w:r>
        <w:t>______________________________________________________________________________</w:t>
      </w:r>
    </w:p>
    <w:p w14:paraId="7C0F7A38" w14:textId="77777777" w:rsidR="00494FC2" w:rsidRDefault="00494FC2" w:rsidP="006F01DB"/>
    <w:p w14:paraId="78D0AAEE" w14:textId="77777777" w:rsidR="00494FC2" w:rsidRDefault="00494FC2" w:rsidP="006F01DB">
      <w:r>
        <w:t xml:space="preserve">(DESCRIBE THE PROPERTY UPON WHICH THE IMPROVEMENTS WERE MADE BY USING EITHER A METES AND BOUNDS DESCRIPTION, THE LAND LOT DISTRICT, BLOCK AND LOT NUMBER, OR STREET ADDRESS OF THE PROJECT.) </w:t>
      </w:r>
    </w:p>
    <w:p w14:paraId="783A5E93" w14:textId="77777777" w:rsidR="00494FC2" w:rsidRDefault="00494FC2" w:rsidP="006F01DB"/>
    <w:p w14:paraId="724B1FD1" w14:textId="77777777" w:rsidR="00494FC2" w:rsidRDefault="00494FC2" w:rsidP="006F01DB"/>
    <w:p w14:paraId="47107CDA" w14:textId="77777777" w:rsidR="00494FC2" w:rsidRDefault="00494FC2" w:rsidP="006F01DB"/>
    <w:p w14:paraId="5E928EA3" w14:textId="77777777" w:rsidR="00494FC2" w:rsidRDefault="00494FC2" w:rsidP="006F01DB"/>
    <w:p w14:paraId="3776DC15" w14:textId="77777777" w:rsidR="00494FC2" w:rsidRDefault="00494FC2" w:rsidP="006F01DB"/>
    <w:p w14:paraId="65E5D570" w14:textId="77777777" w:rsidR="00494FC2" w:rsidRDefault="00494FC2" w:rsidP="006F01DB">
      <w:r>
        <w:t xml:space="preserve">UPON THE RECEIPT OF THE SUM OF $__________, THE MECHANIC AND/OR MATERIALMAN WAIVES AND RELEASES ANY AND ALL LIENS OR CLAIMS OF LIENS IT HAS UPON THE FOREGOING DESCRIBED PROPERTY OR ANY RIGHTS AGAINST ANY LABOR AND/OR MATERIAL BOND THROUGH THE DATE OF __________ (DATE) AND EXCEPTING THOSE RIGHTS AND LIENS THAT THE MECHANIC AND/OR MATERIALMAN MIGHT HAVE IN ANY RETAINED AMOUNTS, ON ACCOUNT OF LABOR OR MATERIALS, OR BOTH, FURNISHED BY THE UNDERSIGNED TO OR ON ACCOUNT OF SAID CONTRACTOR FOR SAID BUILDING OR PREMISES. </w:t>
      </w:r>
    </w:p>
    <w:p w14:paraId="3D3A124A" w14:textId="77777777" w:rsidR="00494FC2" w:rsidRDefault="00494FC2" w:rsidP="006F01DB"/>
    <w:p w14:paraId="77DC6A3C" w14:textId="77777777" w:rsidR="00494FC2" w:rsidRDefault="00494FC2" w:rsidP="006F01DB">
      <w:r>
        <w:t xml:space="preserve">GIVEN UNDER HAND AND SEAL THIS __________ DAY OF __________, __________. </w:t>
      </w:r>
    </w:p>
    <w:p w14:paraId="5DE47954" w14:textId="77777777" w:rsidR="00494FC2" w:rsidRDefault="00494FC2" w:rsidP="006F01DB"/>
    <w:p w14:paraId="210F7D55" w14:textId="77777777" w:rsidR="00494FC2" w:rsidRDefault="00494FC2" w:rsidP="006F01DB"/>
    <w:p w14:paraId="6A47FC58" w14:textId="77777777" w:rsidR="00494FC2" w:rsidRDefault="00494FC2" w:rsidP="006F01DB">
      <w:r>
        <w:t>______________________________________________</w:t>
      </w:r>
      <w:r>
        <w:tab/>
      </w:r>
      <w:r>
        <w:tab/>
        <w:t xml:space="preserve"> (SEAL)</w:t>
      </w:r>
    </w:p>
    <w:p w14:paraId="66A8AD55" w14:textId="77777777" w:rsidR="00494FC2" w:rsidRDefault="00494FC2" w:rsidP="006F01DB"/>
    <w:p w14:paraId="700E8F43" w14:textId="77777777" w:rsidR="00494FC2" w:rsidRDefault="00494FC2" w:rsidP="006F01DB"/>
    <w:p w14:paraId="799AE111" w14:textId="77777777" w:rsidR="00494FC2" w:rsidRDefault="00494FC2" w:rsidP="006F01DB">
      <w:r>
        <w:t>______________________________________________</w:t>
      </w:r>
    </w:p>
    <w:p w14:paraId="45B94063" w14:textId="77777777" w:rsidR="00494FC2" w:rsidRDefault="00494FC2" w:rsidP="006F01DB"/>
    <w:p w14:paraId="6EE7EF80" w14:textId="77777777" w:rsidR="00494FC2" w:rsidRDefault="00494FC2" w:rsidP="006F01DB"/>
    <w:p w14:paraId="52DC0406" w14:textId="77777777" w:rsidR="00494FC2" w:rsidRDefault="00494FC2" w:rsidP="006F01DB">
      <w:r>
        <w:t>______________________________________________</w:t>
      </w:r>
    </w:p>
    <w:p w14:paraId="5D934434" w14:textId="77777777" w:rsidR="00494FC2" w:rsidRDefault="00494FC2" w:rsidP="006F01DB"/>
    <w:p w14:paraId="75AC598D" w14:textId="77777777" w:rsidR="00494FC2" w:rsidRDefault="00494FC2" w:rsidP="006F01DB"/>
    <w:p w14:paraId="6FF46E2E" w14:textId="77777777" w:rsidR="00494FC2" w:rsidRDefault="00494FC2" w:rsidP="006F01DB">
      <w:r>
        <w:t xml:space="preserve">(WITNESS) </w:t>
      </w:r>
    </w:p>
    <w:p w14:paraId="0F33D393" w14:textId="77777777" w:rsidR="00494FC2" w:rsidRDefault="00494FC2" w:rsidP="006F01DB"/>
    <w:p w14:paraId="5248616D" w14:textId="77777777" w:rsidR="00494FC2" w:rsidRDefault="00494FC2" w:rsidP="006F01DB"/>
    <w:p w14:paraId="3DCE8730" w14:textId="77777777" w:rsidR="00494FC2" w:rsidRDefault="00494FC2" w:rsidP="006F01DB">
      <w:r>
        <w:t xml:space="preserve">_____________________________________________ </w:t>
      </w:r>
    </w:p>
    <w:p w14:paraId="37250831" w14:textId="77777777" w:rsidR="00494FC2" w:rsidRDefault="00494FC2" w:rsidP="006F01DB"/>
    <w:p w14:paraId="22B80BC8" w14:textId="77777777" w:rsidR="00494FC2" w:rsidRDefault="00494FC2" w:rsidP="006F01DB"/>
    <w:p w14:paraId="09A8B22E" w14:textId="77777777" w:rsidR="00494FC2" w:rsidRDefault="00494FC2" w:rsidP="006F01DB">
      <w:r>
        <w:t>_____________________________________________</w:t>
      </w:r>
    </w:p>
    <w:p w14:paraId="27C83CDE" w14:textId="77777777" w:rsidR="00494FC2" w:rsidRDefault="00494FC2" w:rsidP="006F01DB">
      <w:r>
        <w:t xml:space="preserve">(ADDRESS) </w:t>
      </w:r>
    </w:p>
    <w:p w14:paraId="47D3E64B" w14:textId="77777777" w:rsidR="00494FC2" w:rsidRDefault="00494FC2" w:rsidP="006F01DB"/>
    <w:p w14:paraId="27369653" w14:textId="77777777" w:rsidR="00494FC2" w:rsidRDefault="00494FC2" w:rsidP="006F01DB"/>
    <w:p w14:paraId="7431C823" w14:textId="77777777" w:rsidR="00494FC2" w:rsidRDefault="00494FC2" w:rsidP="006F01DB">
      <w:r>
        <w:t xml:space="preserve">NOTICE: WHEN YOU EXECUTE AND SUBMIT THIS DOCUMENT, YOU SHALL BE CONCLUSIVELY DEEMED TO HAVE BEEN PAID IN FULL THE AMOUNT STATED ABOVE, EVEN IF YOU HAVE NOT ACTUALLY RECEIVED SUCH PAYMENT, 60 DAYS AFTER THE DATE STATED ABOVE UNLESS YOU FILE EITHER AN AFFIDAVIT OF NONPAYMENT OR A CLAIM OF LIEN PRIOR TO THE EXPIRATION OF SUCH 60 DAY PERIOD. THE FAILURE TO INCLUDE THIS NOTICE LANGUAGE ON THE FACE OF THE FORM SHALL RENDER THE FORM UNENFORCEABLE AND INVALID AS A WAIVER AND RELEASE UNDER O.C.G.A. SECTION 44-14-366. </w:t>
      </w:r>
    </w:p>
    <w:p w14:paraId="34D7ECB0" w14:textId="77777777" w:rsidR="00494FC2" w:rsidRDefault="00494FC2" w:rsidP="006F01DB"/>
    <w:p w14:paraId="5A9FED15" w14:textId="77777777" w:rsidR="00494FC2" w:rsidRDefault="00494FC2" w:rsidP="006F01DB">
      <w:r>
        <w:t>Provided, however, that the failure to correctly complete any of the blank spaces in the above form shall not invalidate said form so long as the subject matter of said release may reasonably be determined.</w:t>
      </w:r>
    </w:p>
    <w:p w14:paraId="445733F7" w14:textId="77777777" w:rsidR="00494FC2" w:rsidRDefault="00494FC2" w:rsidP="006F01DB"/>
    <w:p w14:paraId="607175CD" w14:textId="77777777" w:rsidR="00494FC2" w:rsidRDefault="00494FC2" w:rsidP="006F01DB">
      <w:r>
        <w:lastRenderedPageBreak/>
        <w:t xml:space="preserve">(d) When a claimant is requested to execute a waiver and release in exchange for or in order to induce making of final payment, the waiver and release shall substantially follow the following form in boldface capital letters in at least </w:t>
      </w:r>
      <w:proofErr w:type="gramStart"/>
      <w:r>
        <w:t>12 point</w:t>
      </w:r>
      <w:proofErr w:type="gramEnd"/>
      <w:r>
        <w:t xml:space="preserve"> font:</w:t>
      </w:r>
    </w:p>
    <w:p w14:paraId="7BC128F6" w14:textId="77777777" w:rsidR="00494FC2" w:rsidRDefault="00494FC2" w:rsidP="006F01DB"/>
    <w:p w14:paraId="3C4D705C" w14:textId="77777777" w:rsidR="00494FC2" w:rsidRDefault="00494FC2" w:rsidP="006F01DB"/>
    <w:p w14:paraId="01DC512B" w14:textId="77777777" w:rsidR="00494FC2" w:rsidRDefault="00494FC2" w:rsidP="006F01DB">
      <w:r w:rsidRPr="007142B0">
        <w:t>WAIVER AND RELEASE UPON FINAL PAYMENT</w:t>
      </w:r>
      <w:r>
        <w:t xml:space="preserve"> </w:t>
      </w:r>
    </w:p>
    <w:p w14:paraId="7C2286A1" w14:textId="77777777" w:rsidR="00494FC2" w:rsidRDefault="00494FC2" w:rsidP="006F01DB"/>
    <w:p w14:paraId="5393CE8B" w14:textId="77777777" w:rsidR="00494FC2" w:rsidRDefault="00494FC2" w:rsidP="006F01DB"/>
    <w:p w14:paraId="6867853B" w14:textId="77777777" w:rsidR="00494FC2" w:rsidRDefault="00494FC2" w:rsidP="006F01DB"/>
    <w:p w14:paraId="666F275C" w14:textId="77777777" w:rsidR="00494FC2" w:rsidRDefault="00494FC2" w:rsidP="006F01DB">
      <w:r>
        <w:t xml:space="preserve">STATE OF GEORGIA </w:t>
      </w:r>
    </w:p>
    <w:p w14:paraId="5145E916" w14:textId="77777777" w:rsidR="00494FC2" w:rsidRDefault="00494FC2" w:rsidP="006F01DB"/>
    <w:p w14:paraId="020BC3B8" w14:textId="77777777" w:rsidR="00494FC2" w:rsidRDefault="00494FC2" w:rsidP="006F01DB"/>
    <w:p w14:paraId="18600B57" w14:textId="77777777" w:rsidR="00494FC2" w:rsidRDefault="00494FC2" w:rsidP="006F01DB">
      <w:r>
        <w:t xml:space="preserve">COUNTY OF __________ </w:t>
      </w:r>
    </w:p>
    <w:p w14:paraId="379FC381" w14:textId="77777777" w:rsidR="00494FC2" w:rsidRDefault="00494FC2" w:rsidP="006F01DB"/>
    <w:p w14:paraId="071BED81" w14:textId="77777777" w:rsidR="00494FC2" w:rsidRDefault="00494FC2" w:rsidP="006F01DB"/>
    <w:p w14:paraId="557325D5" w14:textId="77777777" w:rsidR="00494FC2" w:rsidRDefault="00494FC2" w:rsidP="006F01DB">
      <w:r>
        <w:t xml:space="preserve">THE UNDERSIGNED MECHANIC AND/OR MATERIALMAN HAS BEEN EMPLOYED BY __________ (NAME OF CONTRACTOR) TO FURNISH __________ (DESCRIBE MATERIALS AND/OR LABOR) FOR THE CONSTRUCTION OF IMPROVEMENTS KNOWN AS __________ (TITLE OF THE PROJECT OR BUILDING) WHICH IS LOCATED IN THE CITY OF __________, COUNTY OF __________, AND IS OWNED BY __________ (NAME OF OWNER) AND MORE PARTICULARLY DESCRIBED AS FOLLOWS: </w:t>
      </w:r>
    </w:p>
    <w:p w14:paraId="3D7F5085" w14:textId="77777777" w:rsidR="00494FC2" w:rsidRDefault="00494FC2" w:rsidP="006F01DB"/>
    <w:p w14:paraId="5840C69F" w14:textId="77777777" w:rsidR="00494FC2" w:rsidRDefault="00494FC2" w:rsidP="006F01DB"/>
    <w:p w14:paraId="4810A677" w14:textId="77777777" w:rsidR="00494FC2" w:rsidRDefault="00494FC2" w:rsidP="006F01DB">
      <w:r>
        <w:t>______________________________________________________________________________</w:t>
      </w:r>
    </w:p>
    <w:p w14:paraId="41CF01DD" w14:textId="77777777" w:rsidR="00494FC2" w:rsidRDefault="00494FC2" w:rsidP="006F01DB"/>
    <w:p w14:paraId="3D8764EF" w14:textId="77777777" w:rsidR="00494FC2" w:rsidRDefault="00494FC2" w:rsidP="006F01DB"/>
    <w:p w14:paraId="0E380303" w14:textId="77777777" w:rsidR="00494FC2" w:rsidRDefault="00494FC2" w:rsidP="006F01DB"/>
    <w:p w14:paraId="15D849EF" w14:textId="77777777" w:rsidR="00494FC2" w:rsidRDefault="00494FC2" w:rsidP="006F01DB">
      <w:r>
        <w:t>______________________________________________________________________________</w:t>
      </w:r>
    </w:p>
    <w:p w14:paraId="25990003" w14:textId="77777777" w:rsidR="00494FC2" w:rsidRDefault="00494FC2" w:rsidP="006F01DB"/>
    <w:p w14:paraId="79A230AD" w14:textId="77777777" w:rsidR="00494FC2" w:rsidRDefault="00494FC2" w:rsidP="006F01DB"/>
    <w:p w14:paraId="5E3268E3" w14:textId="77777777" w:rsidR="00494FC2" w:rsidRDefault="00494FC2" w:rsidP="006F01DB"/>
    <w:p w14:paraId="4EEEB909" w14:textId="77777777" w:rsidR="00494FC2" w:rsidRDefault="00494FC2" w:rsidP="006F01DB">
      <w:r>
        <w:t>______________________________________________________________________________</w:t>
      </w:r>
    </w:p>
    <w:p w14:paraId="373D6FAD" w14:textId="77777777" w:rsidR="00494FC2" w:rsidRDefault="00494FC2" w:rsidP="006F01DB"/>
    <w:p w14:paraId="4AF21EC8" w14:textId="77777777" w:rsidR="00494FC2" w:rsidRDefault="00494FC2" w:rsidP="006F01DB"/>
    <w:p w14:paraId="4593BDD1" w14:textId="77777777" w:rsidR="00494FC2" w:rsidRDefault="00494FC2" w:rsidP="006F01DB"/>
    <w:p w14:paraId="4FE5C8A0" w14:textId="77777777" w:rsidR="00494FC2" w:rsidRDefault="00494FC2" w:rsidP="006F01DB">
      <w:r>
        <w:t>(DESCRIBE THE PROPERTY UPON WHICH THE IMPROVEMENTS WERE MADE BY USING EITHER A METES AND BOUNDS DESCRIPTION, THE LAND LOT DISTRICT, BLOCK AND LOT NUMBER, OR STREET ADDRESS OF THE PROJECT.)</w:t>
      </w:r>
    </w:p>
    <w:p w14:paraId="3D4E89D4" w14:textId="77777777" w:rsidR="00494FC2" w:rsidRDefault="00494FC2" w:rsidP="006F01DB">
      <w:r>
        <w:t xml:space="preserve">UPON THE RECEIPT OF THE SUM OF $__________, THE MECHANIC AND/OR MATERIALMAN WAIVES AND RELEASES ANY AND ALL LIENS OR CLAIMS OF LIENS IT HAS UPON THE FOREGOING DESCRIBED PROPERTY OR ANY RIGHTS AGAINST ANY LABOR AND/OR MATERIAL BOND ON ACCOUNT OF LABOR OR MATERIALS, OR BOTH, FURNISHED BY THE UNDERSIGNED TO OR ON ACCOUNT OF SAID CONTRACTOR FOR SAID PROPERTY. </w:t>
      </w:r>
    </w:p>
    <w:p w14:paraId="090A4C7B" w14:textId="77777777" w:rsidR="00494FC2" w:rsidRDefault="00494FC2" w:rsidP="006F01DB"/>
    <w:p w14:paraId="6B24C294" w14:textId="77777777" w:rsidR="00494FC2" w:rsidRDefault="00494FC2" w:rsidP="006F01DB"/>
    <w:p w14:paraId="7C4994EF" w14:textId="77777777" w:rsidR="00494FC2" w:rsidRDefault="00494FC2" w:rsidP="006F01DB">
      <w:r>
        <w:lastRenderedPageBreak/>
        <w:t xml:space="preserve">GIVEN UNDER HAND AND SEAL THIS __________ DAY OF __________, ___. </w:t>
      </w:r>
    </w:p>
    <w:p w14:paraId="2DE387B1" w14:textId="77777777" w:rsidR="00494FC2" w:rsidRDefault="00494FC2" w:rsidP="006F01DB"/>
    <w:p w14:paraId="0CD95650" w14:textId="77777777" w:rsidR="00494FC2" w:rsidRDefault="00494FC2" w:rsidP="006F01DB"/>
    <w:p w14:paraId="08D0F9B5" w14:textId="77777777" w:rsidR="00494FC2" w:rsidRDefault="00494FC2" w:rsidP="006F01DB">
      <w:r>
        <w:t>______________________________________________(SEAL)</w:t>
      </w:r>
    </w:p>
    <w:p w14:paraId="54084289" w14:textId="77777777" w:rsidR="00494FC2" w:rsidRDefault="00494FC2" w:rsidP="006F01DB"/>
    <w:p w14:paraId="5BED5AEF" w14:textId="77777777" w:rsidR="00494FC2" w:rsidRDefault="00494FC2" w:rsidP="006F01DB"/>
    <w:p w14:paraId="3BC66282" w14:textId="77777777" w:rsidR="00494FC2" w:rsidRDefault="00494FC2" w:rsidP="006F01DB">
      <w:r>
        <w:t>______________________________________________</w:t>
      </w:r>
    </w:p>
    <w:p w14:paraId="44BDED58" w14:textId="77777777" w:rsidR="00494FC2" w:rsidRDefault="00494FC2" w:rsidP="006F01DB"/>
    <w:p w14:paraId="454713D2" w14:textId="77777777" w:rsidR="00494FC2" w:rsidRDefault="00494FC2" w:rsidP="006F01DB"/>
    <w:p w14:paraId="52D04ABC" w14:textId="77777777" w:rsidR="00494FC2" w:rsidRDefault="00494FC2" w:rsidP="006F01DB">
      <w:r>
        <w:t>______________________________________________</w:t>
      </w:r>
    </w:p>
    <w:p w14:paraId="1BCFFA45" w14:textId="77777777" w:rsidR="00494FC2" w:rsidRDefault="00494FC2" w:rsidP="006F01DB"/>
    <w:p w14:paraId="14C0F918" w14:textId="77777777" w:rsidR="00494FC2" w:rsidRDefault="00494FC2" w:rsidP="006F01DB"/>
    <w:p w14:paraId="4A20C0E5" w14:textId="77777777" w:rsidR="00494FC2" w:rsidRDefault="00494FC2" w:rsidP="006F01DB">
      <w:r>
        <w:t xml:space="preserve">(WITNESS) </w:t>
      </w:r>
    </w:p>
    <w:p w14:paraId="6594ED5A" w14:textId="77777777" w:rsidR="00494FC2" w:rsidRDefault="00494FC2" w:rsidP="006F01DB"/>
    <w:p w14:paraId="1D627F92" w14:textId="77777777" w:rsidR="00494FC2" w:rsidRDefault="00494FC2" w:rsidP="006F01DB"/>
    <w:p w14:paraId="66C4D0C3" w14:textId="77777777" w:rsidR="00494FC2" w:rsidRDefault="00494FC2" w:rsidP="006F01DB">
      <w:r>
        <w:t xml:space="preserve">_____________________________________________ </w:t>
      </w:r>
    </w:p>
    <w:p w14:paraId="2789C90B" w14:textId="77777777" w:rsidR="00494FC2" w:rsidRDefault="00494FC2" w:rsidP="006F01DB"/>
    <w:p w14:paraId="6BF27CAA" w14:textId="77777777" w:rsidR="00494FC2" w:rsidRDefault="00494FC2" w:rsidP="006F01DB"/>
    <w:p w14:paraId="50A58583" w14:textId="77777777" w:rsidR="00494FC2" w:rsidRDefault="00494FC2" w:rsidP="006F01DB">
      <w:r>
        <w:t>_____________________________________________</w:t>
      </w:r>
    </w:p>
    <w:p w14:paraId="78FFC0E3" w14:textId="77777777" w:rsidR="00494FC2" w:rsidRDefault="00494FC2" w:rsidP="006F01DB">
      <w:r>
        <w:t xml:space="preserve">(ADDRESS) </w:t>
      </w:r>
    </w:p>
    <w:p w14:paraId="0697BD8E" w14:textId="77777777" w:rsidR="00494FC2" w:rsidRDefault="00494FC2" w:rsidP="006F01DB"/>
    <w:p w14:paraId="064F9215" w14:textId="77777777" w:rsidR="00494FC2" w:rsidRDefault="00494FC2" w:rsidP="006F01DB"/>
    <w:p w14:paraId="35A3EA86" w14:textId="77777777" w:rsidR="00494FC2" w:rsidRDefault="00494FC2" w:rsidP="006F01DB">
      <w:r>
        <w:t xml:space="preserve">NOTICE: WHEN YOU EXECUTE AND SUBMIT THIS DOCUMENT, YOU SHALL BE CONCLUSIVELY DEEMED TO HAVE BEEN PAID IN FULL THE AMOUNT STATED ABOVE, EVEN IF YOU HAVE NOT ACTUALLY RECEIVED SUCH PAYMENT, 60 DAYS AFTER THE DATE STATED ABOVE UNLESS YOU FILE EITHER AN AFFIDAVIT OF NONPAYMENT OR A CLAIM OF LIEN PRIOR TO THE EXPIRATION OF SUCH 60 DAY PERIOD. THE FAILURE TO INCLUDE THIS NOTICE LANGUAGE ON THE FACE OF THE FORM SHALL RENDER THE FORM UNENFORCEABLE AND INVALID AS A WAIVER AND RELEASE UNDER O.C.G.A. SECTION 44-14-366. </w:t>
      </w:r>
    </w:p>
    <w:p w14:paraId="6C68E7AD" w14:textId="77777777" w:rsidR="00494FC2" w:rsidRDefault="00494FC2" w:rsidP="006F01DB"/>
    <w:p w14:paraId="0F8CBF41" w14:textId="77777777" w:rsidR="00494FC2" w:rsidRDefault="00494FC2" w:rsidP="006F01DB">
      <w:r>
        <w:t>Provided, however, that the failure to correctly complete any of the blank spaces in the above form shall not invalidate said form so long as the subject matter of said release may reasonably be determined.</w:t>
      </w:r>
    </w:p>
    <w:p w14:paraId="2591C734" w14:textId="77777777" w:rsidR="00494FC2" w:rsidRDefault="00494FC2" w:rsidP="006F01DB"/>
    <w:p w14:paraId="6493DE45" w14:textId="77777777" w:rsidR="00494FC2" w:rsidRDefault="00494FC2" w:rsidP="006F01DB">
      <w:r w:rsidRPr="007142B0">
        <w:t>(e) Nothing contained in this Code section shall affect:</w:t>
      </w:r>
    </w:p>
    <w:p w14:paraId="17C2E8BE" w14:textId="77777777" w:rsidR="00494FC2" w:rsidRDefault="00494FC2" w:rsidP="006F01DB"/>
    <w:p w14:paraId="2B67752D" w14:textId="77777777" w:rsidR="00494FC2" w:rsidRDefault="00494FC2" w:rsidP="006F01DB"/>
    <w:p w14:paraId="3B070302" w14:textId="77777777" w:rsidR="00494FC2" w:rsidRPr="007142B0" w:rsidRDefault="00494FC2" w:rsidP="006F01DB">
      <w:r>
        <w:t xml:space="preserve">(1) </w:t>
      </w:r>
      <w:r w:rsidRPr="007142B0">
        <w:t>The enforceability of any subordination of lien rights by a potent</w:t>
      </w:r>
      <w:r>
        <w:t xml:space="preserve">ial lien claimant to the rights   </w:t>
      </w:r>
      <w:r w:rsidRPr="007142B0">
        <w:t xml:space="preserve">of any other party which may have or acquire an interest in all or any part of the real estate, </w:t>
      </w:r>
      <w:r>
        <w:t xml:space="preserve"> </w:t>
      </w:r>
      <w:r w:rsidRPr="007142B0">
        <w:t>factories, railroads, or other property for which the potential lien claimant has furnished labor, services, or material, even though such subordination is entered into in advance of furnishing labor, services, or material and even though the claimant has n</w:t>
      </w:r>
      <w:r>
        <w:t xml:space="preserve">ot actually received payment in </w:t>
      </w:r>
      <w:r w:rsidRPr="007142B0">
        <w:t xml:space="preserve">full for its claim; </w:t>
      </w:r>
    </w:p>
    <w:p w14:paraId="170B3E65" w14:textId="77777777" w:rsidR="00494FC2" w:rsidRPr="007142B0" w:rsidRDefault="00494FC2" w:rsidP="006F01DB"/>
    <w:p w14:paraId="256553ED" w14:textId="77777777" w:rsidR="00494FC2" w:rsidRPr="007142B0" w:rsidRDefault="00494FC2" w:rsidP="006F01DB"/>
    <w:p w14:paraId="3B517D85" w14:textId="77777777" w:rsidR="00494FC2" w:rsidRDefault="00494FC2" w:rsidP="006F01DB">
      <w:r w:rsidRPr="007142B0">
        <w:lastRenderedPageBreak/>
        <w:t>AFFIDAVIT OF NONPAYMENT UNDER O.C.G.A. SECTION 44-14-366</w:t>
      </w:r>
      <w:r>
        <w:t xml:space="preserve"> </w:t>
      </w:r>
    </w:p>
    <w:p w14:paraId="404929AA" w14:textId="77777777" w:rsidR="00494FC2" w:rsidRDefault="00494FC2" w:rsidP="006F01DB"/>
    <w:p w14:paraId="51D02A23" w14:textId="77777777" w:rsidR="00494FC2" w:rsidRDefault="00494FC2" w:rsidP="006F01DB"/>
    <w:p w14:paraId="39ED5037" w14:textId="77777777" w:rsidR="00494FC2" w:rsidRDefault="00494FC2" w:rsidP="006F01DB">
      <w:r>
        <w:t xml:space="preserve">STATE OF GEORGIA </w:t>
      </w:r>
    </w:p>
    <w:p w14:paraId="602B1D1A" w14:textId="77777777" w:rsidR="00494FC2" w:rsidRDefault="00494FC2" w:rsidP="006F01DB"/>
    <w:p w14:paraId="71086774" w14:textId="77777777" w:rsidR="00494FC2" w:rsidRDefault="00494FC2" w:rsidP="006F01DB"/>
    <w:p w14:paraId="6A75B464" w14:textId="77777777" w:rsidR="00494FC2" w:rsidRDefault="00494FC2" w:rsidP="006F01DB">
      <w:r>
        <w:t xml:space="preserve">COUNTY OF __________ </w:t>
      </w:r>
    </w:p>
    <w:p w14:paraId="409645DB" w14:textId="77777777" w:rsidR="00494FC2" w:rsidRDefault="00494FC2" w:rsidP="006F01DB"/>
    <w:p w14:paraId="6002C11E" w14:textId="77777777" w:rsidR="00494FC2" w:rsidRDefault="00494FC2" w:rsidP="006F01DB"/>
    <w:p w14:paraId="64B77E94" w14:textId="77777777" w:rsidR="00494FC2" w:rsidRDefault="00494FC2" w:rsidP="006F01DB">
      <w:r>
        <w:t xml:space="preserve">THE UNDERSIGNED MECHANIC AND/OR MATERIALMAN HAS BEEN EMPLOYED BY __________ (NAME OF CONTRACTOR) TO FURNISH __________ (DESCRIBE MATERIALS AND/OR LABOR) FOR THE CONSTRUCTION OF IMPROVEMENTS KNOWN AS __________ (TITLE OF THE PROJECT OR BUILDING) WHICH IS LOCATED IN THE CITY OF __________, COUNTY OF __________, AND IS OWNED BY __________ (NAME OF OWNER) AND MORE PARTICULARLY DESCRIBED AS FOLLOWS: </w:t>
      </w:r>
    </w:p>
    <w:p w14:paraId="6E7FD612" w14:textId="77777777" w:rsidR="00494FC2" w:rsidRDefault="00494FC2" w:rsidP="006F01DB"/>
    <w:p w14:paraId="3944565E" w14:textId="77777777" w:rsidR="00494FC2" w:rsidRDefault="00494FC2" w:rsidP="006F01DB"/>
    <w:p w14:paraId="0DB2284C" w14:textId="77777777" w:rsidR="00494FC2" w:rsidRDefault="00494FC2" w:rsidP="006F01DB"/>
    <w:p w14:paraId="06C09E6A" w14:textId="77777777" w:rsidR="00494FC2" w:rsidRDefault="00494FC2" w:rsidP="006F01DB"/>
    <w:p w14:paraId="268A01D4" w14:textId="77777777" w:rsidR="00494FC2" w:rsidRDefault="00494FC2" w:rsidP="006F01DB"/>
    <w:p w14:paraId="1774FA22" w14:textId="77777777" w:rsidR="00494FC2" w:rsidRDefault="00494FC2" w:rsidP="006F01DB"/>
    <w:p w14:paraId="7DACB534" w14:textId="77777777" w:rsidR="00494FC2" w:rsidRDefault="00494FC2" w:rsidP="006F01DB"/>
    <w:p w14:paraId="65B07756" w14:textId="77777777" w:rsidR="00494FC2" w:rsidRDefault="00494FC2" w:rsidP="006F01DB"/>
    <w:p w14:paraId="3DDF0A5D" w14:textId="77777777" w:rsidR="00494FC2" w:rsidRDefault="00494FC2" w:rsidP="006F01DB"/>
    <w:p w14:paraId="309D6FBF" w14:textId="77777777" w:rsidR="00494FC2" w:rsidRDefault="00494FC2" w:rsidP="006F01DB"/>
    <w:p w14:paraId="22D4C3B0" w14:textId="77777777" w:rsidR="00494FC2" w:rsidRDefault="00494FC2" w:rsidP="006F01DB"/>
    <w:p w14:paraId="5763ED7C" w14:textId="77777777" w:rsidR="00494FC2" w:rsidRDefault="00494FC2" w:rsidP="006F01DB">
      <w:r>
        <w:t xml:space="preserve">(DESCRIBE THE PROPERTY UPON WHICH THE IMPROVEMENTS WERE MADE BY USING EITHER A METES AND BOUNDS DESCRIPTION, THE LAND LOT DISTRICT, BLOCK AND LOT NUMBER, OR STREET ADDRESS OF THE PROJECT.) </w:t>
      </w:r>
    </w:p>
    <w:p w14:paraId="2F9A90E1" w14:textId="77777777" w:rsidR="00494FC2" w:rsidRDefault="00494FC2" w:rsidP="006F01DB"/>
    <w:p w14:paraId="57B4D19E" w14:textId="77777777" w:rsidR="00494FC2" w:rsidRDefault="00494FC2" w:rsidP="006F01DB">
      <w:r>
        <w:t xml:space="preserve">PURSUANT TO O.C.G.A. SECTION 44-14-366 THE UNDERSIGNED EXECUTED A LIEN WAIVER AND RELEASE WITH RESPECT TO THIS PROPERTY DATED __________, ___. THE AMOUNT SET FORTH IN SAID WAIVER AND RELEASE ($__________) HAS NOT BEEN PAID, AND THE UNDERSIGNED HEREBY GIVES NOTICE OF SUCH NONPAYMENT. </w:t>
      </w:r>
    </w:p>
    <w:p w14:paraId="4EDA77FC" w14:textId="77777777" w:rsidR="00494FC2" w:rsidRDefault="00494FC2" w:rsidP="006F01DB"/>
    <w:p w14:paraId="2E39D35E" w14:textId="77777777" w:rsidR="00494FC2" w:rsidRDefault="00494FC2" w:rsidP="006F01DB"/>
    <w:p w14:paraId="7B6E884C" w14:textId="77777777" w:rsidR="00494FC2" w:rsidRDefault="00494FC2" w:rsidP="006F01DB">
      <w:r>
        <w:t xml:space="preserve">THE ABOVE FACTS ARE SWORN TRUE AND CORRECT BY THE UNDERSIGNED, THIS __________ DAY OF __________, ___. </w:t>
      </w:r>
    </w:p>
    <w:p w14:paraId="5A6FD2EE" w14:textId="77777777" w:rsidR="00494FC2" w:rsidRDefault="00494FC2" w:rsidP="006F01DB"/>
    <w:p w14:paraId="0EFBD01A" w14:textId="77777777" w:rsidR="00494FC2" w:rsidRDefault="00494FC2" w:rsidP="006F01DB"/>
    <w:p w14:paraId="6D6B2E8A" w14:textId="77777777" w:rsidR="00494FC2" w:rsidRDefault="00494FC2" w:rsidP="006F01DB">
      <w:r>
        <w:t>____________________________________________ (SEAL)</w:t>
      </w:r>
    </w:p>
    <w:p w14:paraId="43E54DB5" w14:textId="77777777" w:rsidR="00494FC2" w:rsidRDefault="00494FC2" w:rsidP="006F01DB">
      <w:proofErr w:type="gramStart"/>
      <w:r>
        <w:t>CLAIMANT”S</w:t>
      </w:r>
      <w:proofErr w:type="gramEnd"/>
      <w:r>
        <w:t xml:space="preserve"> SIGNATURE</w:t>
      </w:r>
    </w:p>
    <w:p w14:paraId="4EE2F00B" w14:textId="77777777" w:rsidR="00494FC2" w:rsidRDefault="00494FC2" w:rsidP="006F01DB"/>
    <w:p w14:paraId="731FC749" w14:textId="77777777" w:rsidR="00494FC2" w:rsidRDefault="00494FC2" w:rsidP="006F01DB"/>
    <w:p w14:paraId="2AD63DA9" w14:textId="77777777" w:rsidR="004A23A4" w:rsidRDefault="004A23A4" w:rsidP="006F01DB"/>
    <w:p w14:paraId="252D2DF0" w14:textId="77777777" w:rsidR="00494FC2" w:rsidRDefault="00494FC2" w:rsidP="006F01DB">
      <w:r>
        <w:lastRenderedPageBreak/>
        <w:t xml:space="preserve">SWORN TO AND EXECUTED IN THE PRESENCE OF: </w:t>
      </w:r>
    </w:p>
    <w:p w14:paraId="514811C0" w14:textId="77777777" w:rsidR="00494FC2" w:rsidRDefault="00494FC2" w:rsidP="006F01DB"/>
    <w:p w14:paraId="54DDCA1E" w14:textId="77777777" w:rsidR="00494FC2" w:rsidRDefault="00494FC2" w:rsidP="006F01DB"/>
    <w:p w14:paraId="5B9FB2CB" w14:textId="77777777" w:rsidR="00494FC2" w:rsidRDefault="00494FC2" w:rsidP="006F01DB">
      <w:r>
        <w:t>______________________________________________</w:t>
      </w:r>
    </w:p>
    <w:p w14:paraId="189B040B" w14:textId="77777777" w:rsidR="00494FC2" w:rsidRDefault="00494FC2" w:rsidP="006F01DB"/>
    <w:p w14:paraId="0DF6DBDD" w14:textId="77777777" w:rsidR="00494FC2" w:rsidRDefault="00494FC2" w:rsidP="006F01DB"/>
    <w:p w14:paraId="525D53CC" w14:textId="77777777" w:rsidR="00494FC2" w:rsidRDefault="00494FC2" w:rsidP="006F01DB">
      <w:r>
        <w:t xml:space="preserve">WITNESS </w:t>
      </w:r>
    </w:p>
    <w:p w14:paraId="6164A0E2" w14:textId="77777777" w:rsidR="00494FC2" w:rsidRDefault="00494FC2" w:rsidP="006F01DB"/>
    <w:p w14:paraId="6C7CEDE4" w14:textId="77777777" w:rsidR="00494FC2" w:rsidRDefault="00494FC2" w:rsidP="006F01DB"/>
    <w:p w14:paraId="0FBF4455" w14:textId="77777777" w:rsidR="00494FC2" w:rsidRDefault="00494FC2" w:rsidP="006F01DB">
      <w:r>
        <w:t>______________________________________________</w:t>
      </w:r>
    </w:p>
    <w:p w14:paraId="37AD3823" w14:textId="77777777" w:rsidR="00494FC2" w:rsidRDefault="00494FC2" w:rsidP="006F01DB"/>
    <w:p w14:paraId="0B4F6698" w14:textId="77777777" w:rsidR="00494FC2" w:rsidRDefault="00494FC2" w:rsidP="006F01DB">
      <w:r>
        <w:t xml:space="preserve">NOTARY PUBLIC </w:t>
      </w:r>
    </w:p>
    <w:p w14:paraId="001F7A76" w14:textId="77777777" w:rsidR="00494FC2" w:rsidRDefault="00494FC2" w:rsidP="006F01DB"/>
    <w:p w14:paraId="52A9BEE8" w14:textId="77777777" w:rsidR="00494FC2" w:rsidRDefault="00494FC2" w:rsidP="006F01DB"/>
    <w:p w14:paraId="550DB368" w14:textId="77777777" w:rsidR="00494FC2" w:rsidRDefault="00494FC2" w:rsidP="006F01DB">
      <w:r>
        <w:t>WITHIN SEVEN DAYS OF FILING THIS AFFIDAVIT OF NONPAYMENT, THE FILING PARTY SHALL SEND A COPY OF THE AFFIDAVIT BY REGISTERED OR CERTIFIED MAIL OR STATUTORY OVERNIGHT DELIVERY TO THE OWNER OF THE PROPERTY. IF THE FILING PARTY IS NOT IN PRIVITY OF CONTRACT WITH THE PROPERTY OWNER AND A NOTICE OF COMMENCEMENT IS FILED FOR THE IMPROVEMENT ON THE PROPERTY FOR WHICH THE FILING PARTY’S LABOR, SERVICES, OR MATERIALS WERE FURNISHED, A COPY OF THE AFFIDAVIT SHALL BE SENT TO THE CONTRACTOR AT THE ADDRESS SHOWN ON THE NOTICE OF COMMENCEMENT. WHENEVER THE OWNER OF THE PROPERTY IS AN ENTITY ON FILE WITH THE SECRETARY OF STATE’S CORPORATIONS DIVISION, SENDING A COPY OF THE LIEN TO THE COMPANY’S ADDRESS OR THE REGISTERED AGENT’S ADDRESS ON FILE WITH THE SECRETARY OF STATE SHALL BE DEEMED SUFFICIENT.</w:t>
      </w:r>
    </w:p>
    <w:p w14:paraId="09A87EF1" w14:textId="77777777" w:rsidR="00494FC2" w:rsidRDefault="00494FC2" w:rsidP="006F01DB"/>
    <w:p w14:paraId="201A9515" w14:textId="77777777" w:rsidR="00494FC2" w:rsidRDefault="00494FC2" w:rsidP="006F01DB"/>
    <w:p w14:paraId="36D5FC94" w14:textId="77777777" w:rsidR="00494FC2" w:rsidRDefault="00494FC2" w:rsidP="006F01DB">
      <w:r>
        <w:t xml:space="preserve">(3) A claimant who is paid, in full, the amount set forth in the waiver and release form after filing an affidavit of nonpayment shall upon request execute in recordable form an affidavit swearing that payment in full has been received. Upon recordation thereof in the county in which the Affidavit of Nonpayment was recorded, the affidavit of nonpayment to which it relates shall be deemed void. </w:t>
      </w:r>
    </w:p>
    <w:p w14:paraId="4A478B36" w14:textId="77777777" w:rsidR="00494FC2" w:rsidRDefault="00494FC2" w:rsidP="006F01DB"/>
    <w:p w14:paraId="35B48177" w14:textId="77777777" w:rsidR="00494FC2" w:rsidRDefault="00494FC2" w:rsidP="006F01DB"/>
    <w:p w14:paraId="68D78CD1" w14:textId="77777777" w:rsidR="00494FC2" w:rsidRDefault="00494FC2" w:rsidP="006F01DB">
      <w:r>
        <w:t xml:space="preserve">(4) Nothing in this Code section shall shorten the time within which to file a claim of </w:t>
      </w:r>
      <w:proofErr w:type="gramStart"/>
      <w:r>
        <w:t>lien</w:t>
      </w:r>
      <w:proofErr w:type="gramEnd"/>
      <w:r>
        <w:t xml:space="preserve">. </w:t>
      </w:r>
    </w:p>
    <w:p w14:paraId="30421EEB" w14:textId="77777777" w:rsidR="00494FC2" w:rsidRDefault="00494FC2" w:rsidP="006F01DB"/>
    <w:p w14:paraId="73A8F3E9" w14:textId="77777777" w:rsidR="00494FC2" w:rsidRDefault="00494FC2" w:rsidP="006F01DB"/>
    <w:p w14:paraId="33A229FB" w14:textId="77777777" w:rsidR="00494FC2" w:rsidRDefault="00494FC2" w:rsidP="006F01DB">
      <w:r>
        <w:t xml:space="preserve">(5) A waiver and release provided in this Code section shall be suspended upon filing of an affidavit of nonpayment until payment in full has been received. </w:t>
      </w:r>
    </w:p>
    <w:p w14:paraId="6F31513B" w14:textId="77777777" w:rsidR="00494FC2" w:rsidRDefault="00494FC2" w:rsidP="006F01DB"/>
    <w:p w14:paraId="52063679" w14:textId="77777777" w:rsidR="00494FC2" w:rsidRDefault="00494FC2" w:rsidP="006F01DB"/>
    <w:p w14:paraId="0B1D7D55" w14:textId="386B3E69" w:rsidR="00494FC2" w:rsidRDefault="00494FC2" w:rsidP="006F01DB">
      <w:r>
        <w:t xml:space="preserve">(6) The claimant may rely upon the information contained in the waiver and release form when completing for filing the affidavit of nonpayment or claim of lien. </w:t>
      </w:r>
    </w:p>
    <w:p w14:paraId="7AEB133C" w14:textId="77777777" w:rsidR="00C1735E" w:rsidRDefault="00C1735E" w:rsidP="006F01DB"/>
    <w:sectPr w:rsidR="00C1735E" w:rsidSect="00487858">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F185E" w14:textId="77777777" w:rsidR="00487858" w:rsidRDefault="00487858" w:rsidP="00EA5305">
      <w:r>
        <w:separator/>
      </w:r>
    </w:p>
  </w:endnote>
  <w:endnote w:type="continuationSeparator" w:id="0">
    <w:p w14:paraId="65082DC0" w14:textId="77777777" w:rsidR="00487858" w:rsidRDefault="00487858" w:rsidP="00EA5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essWriter Symbol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112157"/>
      <w:docPartObj>
        <w:docPartGallery w:val="Page Numbers (Bottom of Page)"/>
        <w:docPartUnique/>
      </w:docPartObj>
    </w:sdtPr>
    <w:sdtEndPr>
      <w:rPr>
        <w:noProof/>
      </w:rPr>
    </w:sdtEndPr>
    <w:sdtContent>
      <w:p w14:paraId="1558DDB4" w14:textId="461625AA" w:rsidR="008465FC" w:rsidRDefault="008465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B64155" w14:textId="77777777" w:rsidR="00EA5305" w:rsidRPr="00EA5305" w:rsidRDefault="00EA5305">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D4158" w14:textId="77777777" w:rsidR="00487858" w:rsidRDefault="00487858" w:rsidP="00EA5305">
      <w:r>
        <w:separator/>
      </w:r>
    </w:p>
  </w:footnote>
  <w:footnote w:type="continuationSeparator" w:id="0">
    <w:p w14:paraId="6181E05C" w14:textId="77777777" w:rsidR="00487858" w:rsidRDefault="00487858" w:rsidP="00EA5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46E"/>
    <w:multiLevelType w:val="multilevel"/>
    <w:tmpl w:val="E76A8494"/>
    <w:lvl w:ilvl="0">
      <w:start w:val="7"/>
      <w:numFmt w:val="decimal"/>
      <w:lvlText w:val="%1"/>
      <w:lvlJc w:val="left"/>
      <w:pPr>
        <w:tabs>
          <w:tab w:val="num" w:pos="360"/>
        </w:tabs>
        <w:ind w:left="360" w:hanging="360"/>
      </w:pPr>
      <w:rPr>
        <w:rFonts w:hint="default"/>
        <w:b/>
      </w:rPr>
    </w:lvl>
    <w:lvl w:ilvl="1">
      <w:start w:val="2"/>
      <w:numFmt w:val="decimal"/>
      <w:lvlText w:val="%1.%2"/>
      <w:lvlJc w:val="left"/>
      <w:pPr>
        <w:tabs>
          <w:tab w:val="num" w:pos="1350"/>
        </w:tabs>
        <w:ind w:left="1350" w:hanging="360"/>
      </w:pPr>
      <w:rPr>
        <w:rFonts w:hint="default"/>
        <w:b/>
      </w:rPr>
    </w:lvl>
    <w:lvl w:ilvl="2">
      <w:start w:val="2"/>
      <w:numFmt w:val="decimal"/>
      <w:lvlText w:val="%1.%2.%3"/>
      <w:lvlJc w:val="left"/>
      <w:pPr>
        <w:tabs>
          <w:tab w:val="num" w:pos="2700"/>
        </w:tabs>
        <w:ind w:left="2700" w:hanging="720"/>
      </w:pPr>
      <w:rPr>
        <w:rFonts w:hint="default"/>
        <w:b/>
      </w:rPr>
    </w:lvl>
    <w:lvl w:ilvl="3">
      <w:start w:val="1"/>
      <w:numFmt w:val="decimal"/>
      <w:lvlText w:val="%1.%2.%3.%4"/>
      <w:lvlJc w:val="left"/>
      <w:pPr>
        <w:tabs>
          <w:tab w:val="num" w:pos="3690"/>
        </w:tabs>
        <w:ind w:left="3690" w:hanging="720"/>
      </w:pPr>
      <w:rPr>
        <w:rFonts w:hint="default"/>
        <w:b/>
      </w:rPr>
    </w:lvl>
    <w:lvl w:ilvl="4">
      <w:start w:val="1"/>
      <w:numFmt w:val="decimal"/>
      <w:lvlText w:val="%1.%2.%3.%4.%5"/>
      <w:lvlJc w:val="left"/>
      <w:pPr>
        <w:tabs>
          <w:tab w:val="num" w:pos="5040"/>
        </w:tabs>
        <w:ind w:left="5040" w:hanging="1080"/>
      </w:pPr>
      <w:rPr>
        <w:rFonts w:hint="default"/>
        <w:b/>
      </w:rPr>
    </w:lvl>
    <w:lvl w:ilvl="5">
      <w:start w:val="1"/>
      <w:numFmt w:val="decimal"/>
      <w:lvlText w:val="%1.%2.%3.%4.%5.%6"/>
      <w:lvlJc w:val="left"/>
      <w:pPr>
        <w:tabs>
          <w:tab w:val="num" w:pos="6030"/>
        </w:tabs>
        <w:ind w:left="6030" w:hanging="1080"/>
      </w:pPr>
      <w:rPr>
        <w:rFonts w:hint="default"/>
        <w:b/>
      </w:rPr>
    </w:lvl>
    <w:lvl w:ilvl="6">
      <w:start w:val="1"/>
      <w:numFmt w:val="decimal"/>
      <w:lvlText w:val="%1.%2.%3.%4.%5.%6.%7"/>
      <w:lvlJc w:val="left"/>
      <w:pPr>
        <w:tabs>
          <w:tab w:val="num" w:pos="7380"/>
        </w:tabs>
        <w:ind w:left="7380" w:hanging="1440"/>
      </w:pPr>
      <w:rPr>
        <w:rFonts w:hint="default"/>
        <w:b/>
      </w:rPr>
    </w:lvl>
    <w:lvl w:ilvl="7">
      <w:start w:val="1"/>
      <w:numFmt w:val="decimal"/>
      <w:lvlText w:val="%1.%2.%3.%4.%5.%6.%7.%8"/>
      <w:lvlJc w:val="left"/>
      <w:pPr>
        <w:tabs>
          <w:tab w:val="num" w:pos="8370"/>
        </w:tabs>
        <w:ind w:left="8370" w:hanging="1440"/>
      </w:pPr>
      <w:rPr>
        <w:rFonts w:hint="default"/>
        <w:b/>
      </w:rPr>
    </w:lvl>
    <w:lvl w:ilvl="8">
      <w:start w:val="1"/>
      <w:numFmt w:val="decimal"/>
      <w:lvlText w:val="%1.%2.%3.%4.%5.%6.%7.%8.%9"/>
      <w:lvlJc w:val="left"/>
      <w:pPr>
        <w:tabs>
          <w:tab w:val="num" w:pos="9360"/>
        </w:tabs>
        <w:ind w:left="9360" w:hanging="1440"/>
      </w:pPr>
      <w:rPr>
        <w:rFonts w:hint="default"/>
        <w:b/>
      </w:rPr>
    </w:lvl>
  </w:abstractNum>
  <w:abstractNum w:abstractNumId="1" w15:restartNumberingAfterBreak="0">
    <w:nsid w:val="07FA2FCB"/>
    <w:multiLevelType w:val="hybridMultilevel"/>
    <w:tmpl w:val="66727FB0"/>
    <w:lvl w:ilvl="0" w:tplc="980C6A5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D036D2"/>
    <w:multiLevelType w:val="hybridMultilevel"/>
    <w:tmpl w:val="9A8A1C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D0443"/>
    <w:multiLevelType w:val="hybridMultilevel"/>
    <w:tmpl w:val="6E2E5D04"/>
    <w:lvl w:ilvl="0" w:tplc="84540320">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F0557"/>
    <w:multiLevelType w:val="hybridMultilevel"/>
    <w:tmpl w:val="C36A30E4"/>
    <w:lvl w:ilvl="0" w:tplc="027A49F4">
      <w:start w:val="2"/>
      <w:numFmt w:val="upperLetter"/>
      <w:lvlText w:val="%1."/>
      <w:lvlJc w:val="left"/>
      <w:pPr>
        <w:tabs>
          <w:tab w:val="num" w:pos="1872"/>
        </w:tabs>
        <w:ind w:left="1872"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0B69CA"/>
    <w:multiLevelType w:val="multilevel"/>
    <w:tmpl w:val="7C80A00E"/>
    <w:lvl w:ilvl="0">
      <w:start w:val="11"/>
      <w:numFmt w:val="decimal"/>
      <w:lvlText w:val="%1"/>
      <w:lvlJc w:val="left"/>
      <w:pPr>
        <w:tabs>
          <w:tab w:val="num" w:pos="900"/>
        </w:tabs>
        <w:ind w:left="900" w:hanging="900"/>
      </w:pPr>
      <w:rPr>
        <w:rFonts w:hint="default"/>
        <w:b/>
      </w:rPr>
    </w:lvl>
    <w:lvl w:ilvl="1">
      <w:start w:val="5"/>
      <w:numFmt w:val="decimal"/>
      <w:lvlText w:val="%1.%2"/>
      <w:lvlJc w:val="left"/>
      <w:pPr>
        <w:tabs>
          <w:tab w:val="num" w:pos="1260"/>
        </w:tabs>
        <w:ind w:left="1260" w:hanging="900"/>
      </w:pPr>
      <w:rPr>
        <w:rFonts w:hint="default"/>
        <w:b/>
      </w:rPr>
    </w:lvl>
    <w:lvl w:ilvl="2">
      <w:start w:val="1"/>
      <w:numFmt w:val="decimal"/>
      <w:lvlText w:val="%1.%2.%3"/>
      <w:lvlJc w:val="left"/>
      <w:pPr>
        <w:tabs>
          <w:tab w:val="num" w:pos="1620"/>
        </w:tabs>
        <w:ind w:left="1620" w:hanging="900"/>
      </w:pPr>
      <w:rPr>
        <w:rFonts w:hint="default"/>
        <w:b/>
      </w:rPr>
    </w:lvl>
    <w:lvl w:ilvl="3">
      <w:start w:val="1"/>
      <w:numFmt w:val="decimal"/>
      <w:lvlText w:val="%1.%2.%3.%4"/>
      <w:lvlJc w:val="left"/>
      <w:pPr>
        <w:tabs>
          <w:tab w:val="num" w:pos="1980"/>
        </w:tabs>
        <w:ind w:left="1980" w:hanging="90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6" w15:restartNumberingAfterBreak="0">
    <w:nsid w:val="1D47692F"/>
    <w:multiLevelType w:val="hybridMultilevel"/>
    <w:tmpl w:val="5A04D336"/>
    <w:lvl w:ilvl="0" w:tplc="4FAE4FD2">
      <w:start w:val="1"/>
      <w:numFmt w:val="upperLetter"/>
      <w:lvlText w:val="%1."/>
      <w:lvlJc w:val="left"/>
      <w:pPr>
        <w:tabs>
          <w:tab w:val="num" w:pos="1440"/>
        </w:tabs>
        <w:ind w:left="1440" w:hanging="72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F7508E3"/>
    <w:multiLevelType w:val="hybridMultilevel"/>
    <w:tmpl w:val="D97E6362"/>
    <w:lvl w:ilvl="0" w:tplc="22EC0BB0">
      <w:start w:val="1"/>
      <w:numFmt w:val="upperLetter"/>
      <w:lvlText w:val="%1."/>
      <w:lvlJc w:val="left"/>
      <w:pPr>
        <w:tabs>
          <w:tab w:val="num" w:pos="1512"/>
        </w:tabs>
        <w:ind w:left="1512" w:hanging="360"/>
      </w:pPr>
      <w:rPr>
        <w:rFonts w:hint="default"/>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8" w15:restartNumberingAfterBreak="0">
    <w:nsid w:val="22375102"/>
    <w:multiLevelType w:val="multilevel"/>
    <w:tmpl w:val="F20C64D4"/>
    <w:lvl w:ilvl="0">
      <w:start w:val="11"/>
      <w:numFmt w:val="decimal"/>
      <w:lvlText w:val="%1"/>
      <w:lvlJc w:val="left"/>
      <w:pPr>
        <w:tabs>
          <w:tab w:val="num" w:pos="840"/>
        </w:tabs>
        <w:ind w:left="840" w:hanging="840"/>
      </w:pPr>
      <w:rPr>
        <w:rFonts w:hint="default"/>
        <w:b/>
        <w:sz w:val="22"/>
      </w:rPr>
    </w:lvl>
    <w:lvl w:ilvl="1">
      <w:start w:val="1"/>
      <w:numFmt w:val="decimal"/>
      <w:lvlText w:val="%1.%2"/>
      <w:lvlJc w:val="left"/>
      <w:pPr>
        <w:tabs>
          <w:tab w:val="num" w:pos="1200"/>
        </w:tabs>
        <w:ind w:left="1200" w:hanging="840"/>
      </w:pPr>
      <w:rPr>
        <w:rFonts w:hint="default"/>
        <w:b/>
        <w:sz w:val="22"/>
      </w:rPr>
    </w:lvl>
    <w:lvl w:ilvl="2">
      <w:start w:val="10"/>
      <w:numFmt w:val="decimal"/>
      <w:lvlText w:val="%1.%2.%3"/>
      <w:lvlJc w:val="left"/>
      <w:pPr>
        <w:tabs>
          <w:tab w:val="num" w:pos="1560"/>
        </w:tabs>
        <w:ind w:left="1560" w:hanging="840"/>
      </w:pPr>
      <w:rPr>
        <w:rFonts w:hint="default"/>
        <w:b/>
        <w:sz w:val="22"/>
      </w:rPr>
    </w:lvl>
    <w:lvl w:ilvl="3">
      <w:start w:val="1"/>
      <w:numFmt w:val="decimal"/>
      <w:lvlText w:val="%1.%2.%3.%4"/>
      <w:lvlJc w:val="left"/>
      <w:pPr>
        <w:tabs>
          <w:tab w:val="num" w:pos="1920"/>
        </w:tabs>
        <w:ind w:left="1920" w:hanging="840"/>
      </w:pPr>
      <w:rPr>
        <w:rFonts w:hint="default"/>
        <w:b/>
        <w:sz w:val="22"/>
      </w:rPr>
    </w:lvl>
    <w:lvl w:ilvl="4">
      <w:start w:val="1"/>
      <w:numFmt w:val="decimal"/>
      <w:lvlText w:val="%1.%2.%3.%4.%5"/>
      <w:lvlJc w:val="left"/>
      <w:pPr>
        <w:tabs>
          <w:tab w:val="num" w:pos="2520"/>
        </w:tabs>
        <w:ind w:left="2520" w:hanging="1080"/>
      </w:pPr>
      <w:rPr>
        <w:rFonts w:hint="default"/>
        <w:b/>
        <w:sz w:val="22"/>
      </w:rPr>
    </w:lvl>
    <w:lvl w:ilvl="5">
      <w:start w:val="1"/>
      <w:numFmt w:val="decimal"/>
      <w:lvlText w:val="%1.%2.%3.%4.%5.%6"/>
      <w:lvlJc w:val="left"/>
      <w:pPr>
        <w:tabs>
          <w:tab w:val="num" w:pos="2880"/>
        </w:tabs>
        <w:ind w:left="2880" w:hanging="1080"/>
      </w:pPr>
      <w:rPr>
        <w:rFonts w:hint="default"/>
        <w:b/>
        <w:sz w:val="22"/>
      </w:rPr>
    </w:lvl>
    <w:lvl w:ilvl="6">
      <w:start w:val="1"/>
      <w:numFmt w:val="decimal"/>
      <w:lvlText w:val="%1.%2.%3.%4.%5.%6.%7"/>
      <w:lvlJc w:val="left"/>
      <w:pPr>
        <w:tabs>
          <w:tab w:val="num" w:pos="3600"/>
        </w:tabs>
        <w:ind w:left="3600" w:hanging="1440"/>
      </w:pPr>
      <w:rPr>
        <w:rFonts w:hint="default"/>
        <w:b/>
        <w:sz w:val="22"/>
      </w:rPr>
    </w:lvl>
    <w:lvl w:ilvl="7">
      <w:start w:val="1"/>
      <w:numFmt w:val="decimal"/>
      <w:lvlText w:val="%1.%2.%3.%4.%5.%6.%7.%8"/>
      <w:lvlJc w:val="left"/>
      <w:pPr>
        <w:tabs>
          <w:tab w:val="num" w:pos="3960"/>
        </w:tabs>
        <w:ind w:left="3960" w:hanging="1440"/>
      </w:pPr>
      <w:rPr>
        <w:rFonts w:hint="default"/>
        <w:b/>
        <w:sz w:val="22"/>
      </w:rPr>
    </w:lvl>
    <w:lvl w:ilvl="8">
      <w:start w:val="1"/>
      <w:numFmt w:val="decimal"/>
      <w:lvlText w:val="%1.%2.%3.%4.%5.%6.%7.%8.%9"/>
      <w:lvlJc w:val="left"/>
      <w:pPr>
        <w:tabs>
          <w:tab w:val="num" w:pos="4680"/>
        </w:tabs>
        <w:ind w:left="4680" w:hanging="1800"/>
      </w:pPr>
      <w:rPr>
        <w:rFonts w:hint="default"/>
        <w:b/>
        <w:sz w:val="22"/>
      </w:rPr>
    </w:lvl>
  </w:abstractNum>
  <w:abstractNum w:abstractNumId="9" w15:restartNumberingAfterBreak="0">
    <w:nsid w:val="28C53787"/>
    <w:multiLevelType w:val="multilevel"/>
    <w:tmpl w:val="F004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393A8E"/>
    <w:multiLevelType w:val="hybridMultilevel"/>
    <w:tmpl w:val="60EC9E70"/>
    <w:lvl w:ilvl="0" w:tplc="6E341E58">
      <w:start w:val="1"/>
      <w:numFmt w:val="decimal"/>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15:restartNumberingAfterBreak="0">
    <w:nsid w:val="322F7402"/>
    <w:multiLevelType w:val="hybridMultilevel"/>
    <w:tmpl w:val="8852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4D4FB8"/>
    <w:multiLevelType w:val="hybridMultilevel"/>
    <w:tmpl w:val="1C0C5744"/>
    <w:lvl w:ilvl="0" w:tplc="63203B2C">
      <w:start w:val="1"/>
      <w:numFmt w:val="bullet"/>
      <w:lvlText w:val=""/>
      <w:lvlJc w:val="left"/>
      <w:pPr>
        <w:tabs>
          <w:tab w:val="num" w:pos="1152"/>
        </w:tabs>
        <w:ind w:left="1152" w:hanging="432"/>
      </w:pPr>
      <w:rPr>
        <w:rFonts w:ascii="Symbol" w:hAnsi="Symbol" w:hint="default"/>
      </w:rPr>
    </w:lvl>
    <w:lvl w:ilvl="1" w:tplc="65AE1AB2">
      <w:start w:val="1"/>
      <w:numFmt w:val="upperLetter"/>
      <w:lvlText w:val="%2."/>
      <w:lvlJc w:val="left"/>
      <w:pPr>
        <w:tabs>
          <w:tab w:val="num" w:pos="1872"/>
        </w:tabs>
        <w:ind w:left="1872" w:hanging="504"/>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AFB5E24"/>
    <w:multiLevelType w:val="hybridMultilevel"/>
    <w:tmpl w:val="C8A4EFB0"/>
    <w:lvl w:ilvl="0" w:tplc="AC7206EA">
      <w:start w:val="1"/>
      <w:numFmt w:val="bullet"/>
      <w:lvlText w:val=""/>
      <w:lvlJc w:val="left"/>
      <w:pPr>
        <w:tabs>
          <w:tab w:val="num" w:pos="1152"/>
        </w:tabs>
        <w:ind w:left="1152" w:hanging="432"/>
      </w:pPr>
      <w:rPr>
        <w:rFonts w:ascii="Symbol" w:hAnsi="Symbol" w:hint="default"/>
      </w:rPr>
    </w:lvl>
    <w:lvl w:ilvl="1" w:tplc="65AE1AB2">
      <w:start w:val="1"/>
      <w:numFmt w:val="upperLetter"/>
      <w:lvlText w:val="%2."/>
      <w:lvlJc w:val="left"/>
      <w:pPr>
        <w:tabs>
          <w:tab w:val="num" w:pos="1872"/>
        </w:tabs>
        <w:ind w:left="1872" w:hanging="504"/>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D1916B2"/>
    <w:multiLevelType w:val="hybridMultilevel"/>
    <w:tmpl w:val="A8C070AE"/>
    <w:lvl w:ilvl="0" w:tplc="73829CB4">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655A31"/>
    <w:multiLevelType w:val="hybridMultilevel"/>
    <w:tmpl w:val="F60A8D9E"/>
    <w:lvl w:ilvl="0" w:tplc="FE1C0440">
      <w:start w:val="1"/>
      <w:numFmt w:val="bullet"/>
      <w:lvlText w:val=""/>
      <w:lvlJc w:val="left"/>
      <w:pPr>
        <w:tabs>
          <w:tab w:val="num" w:pos="1152"/>
        </w:tabs>
        <w:ind w:left="1152" w:hanging="432"/>
      </w:pPr>
      <w:rPr>
        <w:rFonts w:ascii="Symbol" w:hAnsi="Symbol" w:hint="default"/>
      </w:rPr>
    </w:lvl>
    <w:lvl w:ilvl="1" w:tplc="84540320">
      <w:start w:val="1"/>
      <w:numFmt w:val="bullet"/>
      <w:lvlText w:val=""/>
      <w:lvlJc w:val="left"/>
      <w:pPr>
        <w:tabs>
          <w:tab w:val="num" w:pos="2736"/>
        </w:tabs>
        <w:ind w:left="2736" w:hanging="432"/>
      </w:pPr>
      <w:rPr>
        <w:rFonts w:ascii="Symbol" w:hAnsi="Symbol" w:hint="default"/>
      </w:rPr>
    </w:lvl>
    <w:lvl w:ilvl="2" w:tplc="04090005" w:tentative="1">
      <w:start w:val="1"/>
      <w:numFmt w:val="bullet"/>
      <w:lvlText w:val=""/>
      <w:lvlJc w:val="left"/>
      <w:pPr>
        <w:tabs>
          <w:tab w:val="num" w:pos="3384"/>
        </w:tabs>
        <w:ind w:left="3384" w:hanging="360"/>
      </w:pPr>
      <w:rPr>
        <w:rFonts w:ascii="Wingdings" w:hAnsi="Wingdings" w:hint="default"/>
      </w:rPr>
    </w:lvl>
    <w:lvl w:ilvl="3" w:tplc="04090001" w:tentative="1">
      <w:start w:val="1"/>
      <w:numFmt w:val="bullet"/>
      <w:lvlText w:val=""/>
      <w:lvlJc w:val="left"/>
      <w:pPr>
        <w:tabs>
          <w:tab w:val="num" w:pos="4104"/>
        </w:tabs>
        <w:ind w:left="4104" w:hanging="360"/>
      </w:pPr>
      <w:rPr>
        <w:rFonts w:ascii="Symbol" w:hAnsi="Symbol" w:hint="default"/>
      </w:rPr>
    </w:lvl>
    <w:lvl w:ilvl="4" w:tplc="04090003" w:tentative="1">
      <w:start w:val="1"/>
      <w:numFmt w:val="bullet"/>
      <w:lvlText w:val="o"/>
      <w:lvlJc w:val="left"/>
      <w:pPr>
        <w:tabs>
          <w:tab w:val="num" w:pos="4824"/>
        </w:tabs>
        <w:ind w:left="4824" w:hanging="360"/>
      </w:pPr>
      <w:rPr>
        <w:rFonts w:ascii="Courier New" w:hAnsi="Courier New" w:cs="Courier New" w:hint="default"/>
      </w:rPr>
    </w:lvl>
    <w:lvl w:ilvl="5" w:tplc="04090005" w:tentative="1">
      <w:start w:val="1"/>
      <w:numFmt w:val="bullet"/>
      <w:lvlText w:val=""/>
      <w:lvlJc w:val="left"/>
      <w:pPr>
        <w:tabs>
          <w:tab w:val="num" w:pos="5544"/>
        </w:tabs>
        <w:ind w:left="5544" w:hanging="360"/>
      </w:pPr>
      <w:rPr>
        <w:rFonts w:ascii="Wingdings" w:hAnsi="Wingdings" w:hint="default"/>
      </w:rPr>
    </w:lvl>
    <w:lvl w:ilvl="6" w:tplc="04090001" w:tentative="1">
      <w:start w:val="1"/>
      <w:numFmt w:val="bullet"/>
      <w:lvlText w:val=""/>
      <w:lvlJc w:val="left"/>
      <w:pPr>
        <w:tabs>
          <w:tab w:val="num" w:pos="6264"/>
        </w:tabs>
        <w:ind w:left="6264" w:hanging="360"/>
      </w:pPr>
      <w:rPr>
        <w:rFonts w:ascii="Symbol" w:hAnsi="Symbol" w:hint="default"/>
      </w:rPr>
    </w:lvl>
    <w:lvl w:ilvl="7" w:tplc="04090003" w:tentative="1">
      <w:start w:val="1"/>
      <w:numFmt w:val="bullet"/>
      <w:lvlText w:val="o"/>
      <w:lvlJc w:val="left"/>
      <w:pPr>
        <w:tabs>
          <w:tab w:val="num" w:pos="6984"/>
        </w:tabs>
        <w:ind w:left="6984" w:hanging="360"/>
      </w:pPr>
      <w:rPr>
        <w:rFonts w:ascii="Courier New" w:hAnsi="Courier New" w:cs="Courier New" w:hint="default"/>
      </w:rPr>
    </w:lvl>
    <w:lvl w:ilvl="8" w:tplc="04090005" w:tentative="1">
      <w:start w:val="1"/>
      <w:numFmt w:val="bullet"/>
      <w:lvlText w:val=""/>
      <w:lvlJc w:val="left"/>
      <w:pPr>
        <w:tabs>
          <w:tab w:val="num" w:pos="7704"/>
        </w:tabs>
        <w:ind w:left="7704" w:hanging="360"/>
      </w:pPr>
      <w:rPr>
        <w:rFonts w:ascii="Wingdings" w:hAnsi="Wingdings" w:hint="default"/>
      </w:rPr>
    </w:lvl>
  </w:abstractNum>
  <w:abstractNum w:abstractNumId="16" w15:restartNumberingAfterBreak="0">
    <w:nsid w:val="3EE1096C"/>
    <w:multiLevelType w:val="multilevel"/>
    <w:tmpl w:val="A56838A2"/>
    <w:lvl w:ilvl="0">
      <w:start w:val="11"/>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1"/>
      <w:numFmt w:val="decimal"/>
      <w:lvlText w:val="%1.%2.%3"/>
      <w:lvlJc w:val="left"/>
      <w:pPr>
        <w:ind w:left="1440" w:hanging="720"/>
      </w:pPr>
      <w:rPr>
        <w:rFonts w:hint="default"/>
        <w:b/>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28F2A68"/>
    <w:multiLevelType w:val="hybridMultilevel"/>
    <w:tmpl w:val="04046678"/>
    <w:lvl w:ilvl="0" w:tplc="7D188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6E2802"/>
    <w:multiLevelType w:val="hybridMultilevel"/>
    <w:tmpl w:val="02EEAB0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441403F7"/>
    <w:multiLevelType w:val="multilevel"/>
    <w:tmpl w:val="BA46BA52"/>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840"/>
        </w:tabs>
        <w:ind w:left="840" w:hanging="360"/>
      </w:pPr>
      <w:rPr>
        <w:rFonts w:hint="default"/>
        <w:b/>
      </w:rPr>
    </w:lvl>
    <w:lvl w:ilvl="2">
      <w:start w:val="2"/>
      <w:numFmt w:val="decimal"/>
      <w:lvlText w:val="%1.%2.%3"/>
      <w:lvlJc w:val="left"/>
      <w:pPr>
        <w:tabs>
          <w:tab w:val="num" w:pos="1680"/>
        </w:tabs>
        <w:ind w:left="1680" w:hanging="720"/>
      </w:pPr>
      <w:rPr>
        <w:rFonts w:hint="default"/>
        <w:b/>
      </w:rPr>
    </w:lvl>
    <w:lvl w:ilvl="3">
      <w:start w:val="1"/>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b/>
      </w:rPr>
    </w:lvl>
    <w:lvl w:ilvl="5">
      <w:start w:val="1"/>
      <w:numFmt w:val="decimal"/>
      <w:lvlText w:val="%1.%2.%3.%4.%5.%6"/>
      <w:lvlJc w:val="left"/>
      <w:pPr>
        <w:tabs>
          <w:tab w:val="num" w:pos="3480"/>
        </w:tabs>
        <w:ind w:left="348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800"/>
        </w:tabs>
        <w:ind w:left="4800" w:hanging="1440"/>
      </w:pPr>
      <w:rPr>
        <w:rFonts w:hint="default"/>
        <w:b/>
      </w:rPr>
    </w:lvl>
    <w:lvl w:ilvl="8">
      <w:start w:val="1"/>
      <w:numFmt w:val="decimal"/>
      <w:lvlText w:val="%1.%2.%3.%4.%5.%6.%7.%8.%9"/>
      <w:lvlJc w:val="left"/>
      <w:pPr>
        <w:tabs>
          <w:tab w:val="num" w:pos="5280"/>
        </w:tabs>
        <w:ind w:left="5280" w:hanging="1440"/>
      </w:pPr>
      <w:rPr>
        <w:rFonts w:hint="default"/>
        <w:b/>
      </w:rPr>
    </w:lvl>
  </w:abstractNum>
  <w:abstractNum w:abstractNumId="20" w15:restartNumberingAfterBreak="0">
    <w:nsid w:val="469F1420"/>
    <w:multiLevelType w:val="hybridMultilevel"/>
    <w:tmpl w:val="7F5EC56E"/>
    <w:lvl w:ilvl="0" w:tplc="276A6B74">
      <w:start w:val="1"/>
      <w:numFmt w:val="bullet"/>
      <w:lvlText w:val=""/>
      <w:lvlJc w:val="left"/>
      <w:pPr>
        <w:tabs>
          <w:tab w:val="num" w:pos="1224"/>
        </w:tabs>
        <w:ind w:left="1224" w:hanging="288"/>
      </w:pPr>
      <w:rPr>
        <w:rFonts w:ascii="Symbol" w:hAnsi="Symbol" w:hint="default"/>
      </w:rPr>
    </w:lvl>
    <w:lvl w:ilvl="1" w:tplc="5FB29226">
      <w:start w:val="1"/>
      <w:numFmt w:val="upperLetter"/>
      <w:lvlText w:val="%2."/>
      <w:lvlJc w:val="left"/>
      <w:pPr>
        <w:tabs>
          <w:tab w:val="num" w:pos="1584"/>
        </w:tabs>
        <w:ind w:left="1584" w:hanging="432"/>
      </w:pPr>
      <w:rPr>
        <w:rFonts w:hint="default"/>
      </w:rPr>
    </w:lvl>
    <w:lvl w:ilvl="2" w:tplc="4F68A0AC">
      <w:start w:val="1"/>
      <w:numFmt w:val="decimal"/>
      <w:lvlText w:val="%3."/>
      <w:lvlJc w:val="left"/>
      <w:pPr>
        <w:tabs>
          <w:tab w:val="num" w:pos="2448"/>
        </w:tabs>
        <w:ind w:left="2448" w:hanging="360"/>
      </w:pPr>
      <w:rPr>
        <w:rFonts w:hint="default"/>
      </w:rPr>
    </w:lvl>
    <w:lvl w:ilvl="3" w:tplc="EADCA0B4">
      <w:start w:val="1"/>
      <w:numFmt w:val="bullet"/>
      <w:lvlText w:val=""/>
      <w:lvlJc w:val="left"/>
      <w:pPr>
        <w:tabs>
          <w:tab w:val="num" w:pos="1224"/>
        </w:tabs>
        <w:ind w:left="1224" w:hanging="288"/>
      </w:pPr>
      <w:rPr>
        <w:rFonts w:ascii="Symbol" w:hAnsi="Symbol" w:hint="default"/>
      </w:rPr>
    </w:lvl>
    <w:lvl w:ilvl="4" w:tplc="236651F6">
      <w:start w:val="1"/>
      <w:numFmt w:val="upperLetter"/>
      <w:lvlText w:val="%5."/>
      <w:lvlJc w:val="left"/>
      <w:pPr>
        <w:tabs>
          <w:tab w:val="num" w:pos="1800"/>
        </w:tabs>
        <w:ind w:left="1800" w:hanging="360"/>
      </w:pPr>
      <w:rPr>
        <w:rFonts w:hint="default"/>
      </w:rPr>
    </w:lvl>
    <w:lvl w:ilvl="5" w:tplc="8C6208F6">
      <w:start w:val="1"/>
      <w:numFmt w:val="decimal"/>
      <w:lvlText w:val="(%6)"/>
      <w:lvlJc w:val="left"/>
      <w:pPr>
        <w:ind w:left="4608" w:hanging="360"/>
      </w:pPr>
      <w:rPr>
        <w:rFont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1" w15:restartNumberingAfterBreak="0">
    <w:nsid w:val="4AED2CFE"/>
    <w:multiLevelType w:val="hybridMultilevel"/>
    <w:tmpl w:val="85047C1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4DB5513E"/>
    <w:multiLevelType w:val="hybridMultilevel"/>
    <w:tmpl w:val="1AB84D88"/>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3" w15:restartNumberingAfterBreak="0">
    <w:nsid w:val="53762643"/>
    <w:multiLevelType w:val="hybridMultilevel"/>
    <w:tmpl w:val="A7888D12"/>
    <w:lvl w:ilvl="0" w:tplc="9230AF6C">
      <w:start w:val="1"/>
      <w:numFmt w:val="upperLetter"/>
      <w:lvlText w:val="%1."/>
      <w:lvlJc w:val="left"/>
      <w:pPr>
        <w:tabs>
          <w:tab w:val="num" w:pos="1440"/>
        </w:tabs>
        <w:ind w:left="1440" w:hanging="90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15:restartNumberingAfterBreak="0">
    <w:nsid w:val="550E3C51"/>
    <w:multiLevelType w:val="hybridMultilevel"/>
    <w:tmpl w:val="859E755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55474ECA"/>
    <w:multiLevelType w:val="multilevel"/>
    <w:tmpl w:val="2E18A98A"/>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57D53CD0"/>
    <w:multiLevelType w:val="hybridMultilevel"/>
    <w:tmpl w:val="EE920BA2"/>
    <w:lvl w:ilvl="0" w:tplc="2C3A37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8BC6C1D"/>
    <w:multiLevelType w:val="multilevel"/>
    <w:tmpl w:val="31FCD768"/>
    <w:lvl w:ilvl="0">
      <w:start w:val="11"/>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AFD5424"/>
    <w:multiLevelType w:val="hybridMultilevel"/>
    <w:tmpl w:val="83BE94C0"/>
    <w:lvl w:ilvl="0" w:tplc="D9E6C4E0">
      <w:start w:val="1"/>
      <w:numFmt w:val="bullet"/>
      <w:lvlText w:val=""/>
      <w:lvlJc w:val="left"/>
      <w:pPr>
        <w:tabs>
          <w:tab w:val="num" w:pos="1152"/>
        </w:tabs>
        <w:ind w:left="1152" w:hanging="432"/>
      </w:pPr>
      <w:rPr>
        <w:rFonts w:ascii="Symbol" w:hAnsi="Symbol" w:hint="default"/>
      </w:rPr>
    </w:lvl>
    <w:lvl w:ilvl="1" w:tplc="33769E48">
      <w:start w:val="1"/>
      <w:numFmt w:val="bullet"/>
      <w:lvlText w:val=""/>
      <w:lvlJc w:val="left"/>
      <w:pPr>
        <w:tabs>
          <w:tab w:val="num" w:pos="1224"/>
        </w:tabs>
        <w:ind w:left="1224" w:hanging="288"/>
      </w:pPr>
      <w:rPr>
        <w:rFonts w:ascii="Symbol" w:hAnsi="Symbol"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9" w15:restartNumberingAfterBreak="0">
    <w:nsid w:val="5D526801"/>
    <w:multiLevelType w:val="hybridMultilevel"/>
    <w:tmpl w:val="A936F768"/>
    <w:lvl w:ilvl="0" w:tplc="3FB21B44">
      <w:start w:val="1"/>
      <w:numFmt w:val="upperLetter"/>
      <w:lvlText w:val="%1."/>
      <w:lvlJc w:val="left"/>
      <w:pPr>
        <w:tabs>
          <w:tab w:val="num" w:pos="1872"/>
        </w:tabs>
        <w:ind w:left="1872" w:hanging="504"/>
      </w:pPr>
      <w:rPr>
        <w:rFonts w:hint="default"/>
      </w:rPr>
    </w:lvl>
    <w:lvl w:ilvl="1" w:tplc="FF5AE434">
      <w:start w:val="1"/>
      <w:numFmt w:val="bullet"/>
      <w:lvlText w:val=""/>
      <w:lvlJc w:val="left"/>
      <w:pPr>
        <w:tabs>
          <w:tab w:val="num" w:pos="1224"/>
        </w:tabs>
        <w:ind w:left="1224"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1C784B"/>
    <w:multiLevelType w:val="hybridMultilevel"/>
    <w:tmpl w:val="5AB2EE3A"/>
    <w:lvl w:ilvl="0" w:tplc="E8BC0872">
      <w:start w:val="1"/>
      <w:numFmt w:val="upperLetter"/>
      <w:lvlText w:val="%1."/>
      <w:lvlJc w:val="left"/>
      <w:pPr>
        <w:tabs>
          <w:tab w:val="num" w:pos="1440"/>
        </w:tabs>
        <w:ind w:left="1440" w:hanging="900"/>
      </w:pPr>
      <w:rPr>
        <w:rFonts w:hint="default"/>
        <w:b/>
      </w:rPr>
    </w:lvl>
    <w:lvl w:ilvl="1" w:tplc="04090019">
      <w:start w:val="1"/>
      <w:numFmt w:val="lowerLetter"/>
      <w:lvlText w:val="%2."/>
      <w:lvlJc w:val="left"/>
      <w:pPr>
        <w:tabs>
          <w:tab w:val="num" w:pos="1620"/>
        </w:tabs>
        <w:ind w:left="1620" w:hanging="360"/>
      </w:pPr>
    </w:lvl>
    <w:lvl w:ilvl="2" w:tplc="EFB44F9A">
      <w:start w:val="1"/>
      <w:numFmt w:val="decimal"/>
      <w:lvlText w:val="%3."/>
      <w:lvlJc w:val="left"/>
      <w:pPr>
        <w:tabs>
          <w:tab w:val="num" w:pos="2880"/>
        </w:tabs>
        <w:ind w:left="2880" w:hanging="720"/>
      </w:pPr>
      <w:rPr>
        <w:rFonts w:hint="default"/>
      </w:r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66116222"/>
    <w:multiLevelType w:val="hybridMultilevel"/>
    <w:tmpl w:val="98CC5C62"/>
    <w:lvl w:ilvl="0" w:tplc="CFF6A7C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A8F499E"/>
    <w:multiLevelType w:val="hybridMultilevel"/>
    <w:tmpl w:val="981AC67C"/>
    <w:lvl w:ilvl="0" w:tplc="B212F2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E0743E4"/>
    <w:multiLevelType w:val="hybridMultilevel"/>
    <w:tmpl w:val="7548C3B0"/>
    <w:lvl w:ilvl="0" w:tplc="35324EF0">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B55612"/>
    <w:multiLevelType w:val="hybridMultilevel"/>
    <w:tmpl w:val="50B8FB5C"/>
    <w:lvl w:ilvl="0" w:tplc="836EAE10">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6720BA"/>
    <w:multiLevelType w:val="hybridMultilevel"/>
    <w:tmpl w:val="34645474"/>
    <w:lvl w:ilvl="0" w:tplc="D258F050">
      <w:start w:val="1"/>
      <w:numFmt w:val="decimal"/>
      <w:lvlText w:val="%1."/>
      <w:lvlJc w:val="left"/>
      <w:pPr>
        <w:tabs>
          <w:tab w:val="num" w:pos="432"/>
        </w:tabs>
        <w:ind w:left="432" w:hanging="432"/>
      </w:pPr>
      <w:rPr>
        <w:rFonts w:hint="default"/>
      </w:rPr>
    </w:lvl>
    <w:lvl w:ilvl="1" w:tplc="04090019">
      <w:start w:val="1"/>
      <w:numFmt w:val="lowerLetter"/>
      <w:lvlText w:val="%2."/>
      <w:lvlJc w:val="left"/>
      <w:pPr>
        <w:tabs>
          <w:tab w:val="num" w:pos="1440"/>
        </w:tabs>
        <w:ind w:left="1440" w:hanging="360"/>
      </w:pPr>
    </w:lvl>
    <w:lvl w:ilvl="2" w:tplc="4E98A41E">
      <w:numFmt w:val="bullet"/>
      <w:lvlText w:val=""/>
      <w:lvlJc w:val="left"/>
      <w:pPr>
        <w:tabs>
          <w:tab w:val="num" w:pos="2340"/>
        </w:tabs>
        <w:ind w:left="2340" w:hanging="360"/>
      </w:pPr>
      <w:rPr>
        <w:rFonts w:ascii="PressWriter Symbols" w:eastAsia="Times New Roman" w:hAnsi="PressWriter Symbols"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6F6AD3"/>
    <w:multiLevelType w:val="hybridMultilevel"/>
    <w:tmpl w:val="C6AE9C7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 w15:restartNumberingAfterBreak="0">
    <w:nsid w:val="732C2075"/>
    <w:multiLevelType w:val="multilevel"/>
    <w:tmpl w:val="D75A3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526793A"/>
    <w:multiLevelType w:val="hybridMultilevel"/>
    <w:tmpl w:val="30BCF638"/>
    <w:lvl w:ilvl="0" w:tplc="434AE662">
      <w:start w:val="1"/>
      <w:numFmt w:val="upperLetter"/>
      <w:lvlText w:val="%1."/>
      <w:lvlJc w:val="left"/>
      <w:pPr>
        <w:tabs>
          <w:tab w:val="num" w:pos="1440"/>
        </w:tabs>
        <w:ind w:left="1440" w:hanging="900"/>
      </w:pPr>
      <w:rPr>
        <w:rFonts w:hint="default"/>
        <w:b/>
        <w:sz w:val="22"/>
        <w:szCs w:val="22"/>
      </w:rPr>
    </w:lvl>
    <w:lvl w:ilvl="1" w:tplc="04090019" w:tentative="1">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9" w15:restartNumberingAfterBreak="0">
    <w:nsid w:val="7A3460B9"/>
    <w:multiLevelType w:val="hybridMultilevel"/>
    <w:tmpl w:val="CA6C064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B76309B"/>
    <w:multiLevelType w:val="hybridMultilevel"/>
    <w:tmpl w:val="B1FED1E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1" w15:restartNumberingAfterBreak="0">
    <w:nsid w:val="7D4F118F"/>
    <w:multiLevelType w:val="hybridMultilevel"/>
    <w:tmpl w:val="8E8037A4"/>
    <w:lvl w:ilvl="0" w:tplc="84540320">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2039381284">
    <w:abstractNumId w:val="26"/>
  </w:num>
  <w:num w:numId="2" w16cid:durableId="457146227">
    <w:abstractNumId w:val="6"/>
  </w:num>
  <w:num w:numId="3" w16cid:durableId="829905238">
    <w:abstractNumId w:val="30"/>
  </w:num>
  <w:num w:numId="4" w16cid:durableId="2121295382">
    <w:abstractNumId w:val="23"/>
  </w:num>
  <w:num w:numId="5" w16cid:durableId="398214373">
    <w:abstractNumId w:val="38"/>
  </w:num>
  <w:num w:numId="6" w16cid:durableId="1019812170">
    <w:abstractNumId w:val="10"/>
  </w:num>
  <w:num w:numId="7" w16cid:durableId="1769429461">
    <w:abstractNumId w:val="39"/>
  </w:num>
  <w:num w:numId="8" w16cid:durableId="338896821">
    <w:abstractNumId w:val="25"/>
  </w:num>
  <w:num w:numId="9" w16cid:durableId="2092457814">
    <w:abstractNumId w:val="0"/>
  </w:num>
  <w:num w:numId="10" w16cid:durableId="980385636">
    <w:abstractNumId w:val="35"/>
  </w:num>
  <w:num w:numId="11" w16cid:durableId="2004549723">
    <w:abstractNumId w:val="20"/>
  </w:num>
  <w:num w:numId="12" w16cid:durableId="1468007761">
    <w:abstractNumId w:val="29"/>
  </w:num>
  <w:num w:numId="13" w16cid:durableId="851143173">
    <w:abstractNumId w:val="12"/>
  </w:num>
  <w:num w:numId="14" w16cid:durableId="445855764">
    <w:abstractNumId w:val="14"/>
  </w:num>
  <w:num w:numId="15" w16cid:durableId="228686722">
    <w:abstractNumId w:val="15"/>
  </w:num>
  <w:num w:numId="16" w16cid:durableId="1895921768">
    <w:abstractNumId w:val="28"/>
  </w:num>
  <w:num w:numId="17" w16cid:durableId="157039884">
    <w:abstractNumId w:val="4"/>
  </w:num>
  <w:num w:numId="18" w16cid:durableId="768158020">
    <w:abstractNumId w:val="13"/>
  </w:num>
  <w:num w:numId="19" w16cid:durableId="1464344038">
    <w:abstractNumId w:val="33"/>
  </w:num>
  <w:num w:numId="20" w16cid:durableId="727142819">
    <w:abstractNumId w:val="34"/>
  </w:num>
  <w:num w:numId="21" w16cid:durableId="495387668">
    <w:abstractNumId w:val="19"/>
  </w:num>
  <w:num w:numId="22" w16cid:durableId="394743012">
    <w:abstractNumId w:val="8"/>
  </w:num>
  <w:num w:numId="23" w16cid:durableId="357128045">
    <w:abstractNumId w:val="1"/>
  </w:num>
  <w:num w:numId="24" w16cid:durableId="974918675">
    <w:abstractNumId w:val="7"/>
  </w:num>
  <w:num w:numId="25" w16cid:durableId="1338774252">
    <w:abstractNumId w:val="41"/>
  </w:num>
  <w:num w:numId="26" w16cid:durableId="676466180">
    <w:abstractNumId w:val="3"/>
  </w:num>
  <w:num w:numId="27" w16cid:durableId="1833134924">
    <w:abstractNumId w:val="31"/>
  </w:num>
  <w:num w:numId="28" w16cid:durableId="267591917">
    <w:abstractNumId w:val="5"/>
  </w:num>
  <w:num w:numId="29" w16cid:durableId="1428114353">
    <w:abstractNumId w:val="32"/>
  </w:num>
  <w:num w:numId="30" w16cid:durableId="342630254">
    <w:abstractNumId w:val="17"/>
  </w:num>
  <w:num w:numId="31" w16cid:durableId="1798990881">
    <w:abstractNumId w:val="16"/>
  </w:num>
  <w:num w:numId="32" w16cid:durableId="1934319725">
    <w:abstractNumId w:val="27"/>
  </w:num>
  <w:num w:numId="33" w16cid:durableId="2055496550">
    <w:abstractNumId w:val="21"/>
  </w:num>
  <w:num w:numId="34" w16cid:durableId="2048218066">
    <w:abstractNumId w:val="24"/>
  </w:num>
  <w:num w:numId="35" w16cid:durableId="1969243957">
    <w:abstractNumId w:val="36"/>
  </w:num>
  <w:num w:numId="36" w16cid:durableId="2039771830">
    <w:abstractNumId w:val="18"/>
  </w:num>
  <w:num w:numId="37" w16cid:durableId="2129928179">
    <w:abstractNumId w:val="40"/>
  </w:num>
  <w:num w:numId="38" w16cid:durableId="1542940429">
    <w:abstractNumId w:val="22"/>
  </w:num>
  <w:num w:numId="39" w16cid:durableId="495144935">
    <w:abstractNumId w:val="11"/>
  </w:num>
  <w:num w:numId="40" w16cid:durableId="345206269">
    <w:abstractNumId w:val="2"/>
  </w:num>
  <w:num w:numId="41" w16cid:durableId="1933313064">
    <w:abstractNumId w:val="37"/>
  </w:num>
  <w:num w:numId="42" w16cid:durableId="8203463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FC2"/>
    <w:rsid w:val="00001BB7"/>
    <w:rsid w:val="00003262"/>
    <w:rsid w:val="00006BCA"/>
    <w:rsid w:val="00007362"/>
    <w:rsid w:val="000215FA"/>
    <w:rsid w:val="00043635"/>
    <w:rsid w:val="0004588B"/>
    <w:rsid w:val="000502DA"/>
    <w:rsid w:val="00054631"/>
    <w:rsid w:val="00067803"/>
    <w:rsid w:val="00085C9A"/>
    <w:rsid w:val="00092ACC"/>
    <w:rsid w:val="00093EE5"/>
    <w:rsid w:val="000A02DB"/>
    <w:rsid w:val="000A12D9"/>
    <w:rsid w:val="000B287F"/>
    <w:rsid w:val="000B2DF3"/>
    <w:rsid w:val="000D31D9"/>
    <w:rsid w:val="000D4119"/>
    <w:rsid w:val="000F0862"/>
    <w:rsid w:val="000F0AD1"/>
    <w:rsid w:val="000F12AB"/>
    <w:rsid w:val="000F197B"/>
    <w:rsid w:val="00103FA7"/>
    <w:rsid w:val="00110664"/>
    <w:rsid w:val="0011169B"/>
    <w:rsid w:val="00116C43"/>
    <w:rsid w:val="00120FFD"/>
    <w:rsid w:val="00123168"/>
    <w:rsid w:val="00123468"/>
    <w:rsid w:val="00126FD0"/>
    <w:rsid w:val="00141E6F"/>
    <w:rsid w:val="0014325A"/>
    <w:rsid w:val="00150FA8"/>
    <w:rsid w:val="001625CD"/>
    <w:rsid w:val="001831DA"/>
    <w:rsid w:val="00186183"/>
    <w:rsid w:val="00186DD5"/>
    <w:rsid w:val="00194430"/>
    <w:rsid w:val="001A0BE1"/>
    <w:rsid w:val="001A1C76"/>
    <w:rsid w:val="001A4083"/>
    <w:rsid w:val="001A7E3B"/>
    <w:rsid w:val="001B7413"/>
    <w:rsid w:val="001C3409"/>
    <w:rsid w:val="001C3F7E"/>
    <w:rsid w:val="001D07D2"/>
    <w:rsid w:val="001D7324"/>
    <w:rsid w:val="001E2515"/>
    <w:rsid w:val="001E7C63"/>
    <w:rsid w:val="001F6EDF"/>
    <w:rsid w:val="002014D9"/>
    <w:rsid w:val="00206788"/>
    <w:rsid w:val="00223D82"/>
    <w:rsid w:val="00242D6C"/>
    <w:rsid w:val="00245D9E"/>
    <w:rsid w:val="002528CE"/>
    <w:rsid w:val="002578D7"/>
    <w:rsid w:val="002604B3"/>
    <w:rsid w:val="002621DE"/>
    <w:rsid w:val="00264602"/>
    <w:rsid w:val="002742D8"/>
    <w:rsid w:val="00276518"/>
    <w:rsid w:val="002768AC"/>
    <w:rsid w:val="00281B8A"/>
    <w:rsid w:val="0028204A"/>
    <w:rsid w:val="00282A2B"/>
    <w:rsid w:val="00297F50"/>
    <w:rsid w:val="002A1D64"/>
    <w:rsid w:val="002A385A"/>
    <w:rsid w:val="002A60DD"/>
    <w:rsid w:val="002B1E21"/>
    <w:rsid w:val="002B2A8E"/>
    <w:rsid w:val="002B7AA7"/>
    <w:rsid w:val="002E0C5C"/>
    <w:rsid w:val="002E7E07"/>
    <w:rsid w:val="00303852"/>
    <w:rsid w:val="00305C51"/>
    <w:rsid w:val="00306794"/>
    <w:rsid w:val="00317FB7"/>
    <w:rsid w:val="0032049B"/>
    <w:rsid w:val="00326CDE"/>
    <w:rsid w:val="003335ED"/>
    <w:rsid w:val="00344966"/>
    <w:rsid w:val="00346619"/>
    <w:rsid w:val="00353926"/>
    <w:rsid w:val="0035794F"/>
    <w:rsid w:val="00362D3E"/>
    <w:rsid w:val="00370D09"/>
    <w:rsid w:val="00371F03"/>
    <w:rsid w:val="003727E6"/>
    <w:rsid w:val="00382E45"/>
    <w:rsid w:val="00385B7D"/>
    <w:rsid w:val="00385F89"/>
    <w:rsid w:val="00396D0E"/>
    <w:rsid w:val="003A256F"/>
    <w:rsid w:val="003A3B9A"/>
    <w:rsid w:val="003C0709"/>
    <w:rsid w:val="003C6FB5"/>
    <w:rsid w:val="003D002B"/>
    <w:rsid w:val="003F36C9"/>
    <w:rsid w:val="003F3AE5"/>
    <w:rsid w:val="0040635B"/>
    <w:rsid w:val="004159C5"/>
    <w:rsid w:val="00420409"/>
    <w:rsid w:val="004242E0"/>
    <w:rsid w:val="00433CA8"/>
    <w:rsid w:val="00436A53"/>
    <w:rsid w:val="00445FEC"/>
    <w:rsid w:val="00451B1C"/>
    <w:rsid w:val="0045217E"/>
    <w:rsid w:val="00452AD3"/>
    <w:rsid w:val="0045746D"/>
    <w:rsid w:val="00457DAD"/>
    <w:rsid w:val="00463582"/>
    <w:rsid w:val="0046527B"/>
    <w:rsid w:val="00467FE8"/>
    <w:rsid w:val="00471724"/>
    <w:rsid w:val="00474732"/>
    <w:rsid w:val="00481689"/>
    <w:rsid w:val="0048668E"/>
    <w:rsid w:val="00487858"/>
    <w:rsid w:val="0049481B"/>
    <w:rsid w:val="00494FC2"/>
    <w:rsid w:val="004973EA"/>
    <w:rsid w:val="004A23A4"/>
    <w:rsid w:val="004A7347"/>
    <w:rsid w:val="004B16E2"/>
    <w:rsid w:val="004B3256"/>
    <w:rsid w:val="004B4914"/>
    <w:rsid w:val="004B747D"/>
    <w:rsid w:val="004C2E7A"/>
    <w:rsid w:val="004C50BC"/>
    <w:rsid w:val="004C6EB7"/>
    <w:rsid w:val="004D4E7E"/>
    <w:rsid w:val="004D5CB3"/>
    <w:rsid w:val="004D7944"/>
    <w:rsid w:val="004E6E25"/>
    <w:rsid w:val="004F0E7E"/>
    <w:rsid w:val="004F6389"/>
    <w:rsid w:val="0050704F"/>
    <w:rsid w:val="005158B5"/>
    <w:rsid w:val="00517EEA"/>
    <w:rsid w:val="005203E3"/>
    <w:rsid w:val="0052154E"/>
    <w:rsid w:val="005274E3"/>
    <w:rsid w:val="0053324F"/>
    <w:rsid w:val="00535DAC"/>
    <w:rsid w:val="00541260"/>
    <w:rsid w:val="0054370C"/>
    <w:rsid w:val="00547382"/>
    <w:rsid w:val="0055119C"/>
    <w:rsid w:val="00556A9D"/>
    <w:rsid w:val="0055729F"/>
    <w:rsid w:val="00557D57"/>
    <w:rsid w:val="00561A81"/>
    <w:rsid w:val="0056337B"/>
    <w:rsid w:val="0056435B"/>
    <w:rsid w:val="00572E1C"/>
    <w:rsid w:val="00573AF7"/>
    <w:rsid w:val="005772B6"/>
    <w:rsid w:val="005874CF"/>
    <w:rsid w:val="005966C8"/>
    <w:rsid w:val="005A44FE"/>
    <w:rsid w:val="005C233E"/>
    <w:rsid w:val="005C4CE6"/>
    <w:rsid w:val="005C5EDC"/>
    <w:rsid w:val="005D413B"/>
    <w:rsid w:val="005E4E4D"/>
    <w:rsid w:val="00601A53"/>
    <w:rsid w:val="00604924"/>
    <w:rsid w:val="006049C7"/>
    <w:rsid w:val="00616BA3"/>
    <w:rsid w:val="00630F9B"/>
    <w:rsid w:val="00635F80"/>
    <w:rsid w:val="006364F3"/>
    <w:rsid w:val="00641ED1"/>
    <w:rsid w:val="00642BFF"/>
    <w:rsid w:val="00645C3B"/>
    <w:rsid w:val="006516AF"/>
    <w:rsid w:val="00652198"/>
    <w:rsid w:val="00654470"/>
    <w:rsid w:val="00657498"/>
    <w:rsid w:val="00657BEE"/>
    <w:rsid w:val="0066164C"/>
    <w:rsid w:val="00666C71"/>
    <w:rsid w:val="00667361"/>
    <w:rsid w:val="00677093"/>
    <w:rsid w:val="00690989"/>
    <w:rsid w:val="00696C81"/>
    <w:rsid w:val="00696E18"/>
    <w:rsid w:val="006A19D9"/>
    <w:rsid w:val="006B0162"/>
    <w:rsid w:val="006B4E36"/>
    <w:rsid w:val="006D0EBC"/>
    <w:rsid w:val="006E0C32"/>
    <w:rsid w:val="006E7401"/>
    <w:rsid w:val="006F01DB"/>
    <w:rsid w:val="006F5707"/>
    <w:rsid w:val="006F632D"/>
    <w:rsid w:val="006F704B"/>
    <w:rsid w:val="006F77D1"/>
    <w:rsid w:val="007064A7"/>
    <w:rsid w:val="007077F4"/>
    <w:rsid w:val="00712578"/>
    <w:rsid w:val="0071328F"/>
    <w:rsid w:val="00721DF5"/>
    <w:rsid w:val="007318E0"/>
    <w:rsid w:val="00735288"/>
    <w:rsid w:val="00752EC0"/>
    <w:rsid w:val="00766824"/>
    <w:rsid w:val="00781C30"/>
    <w:rsid w:val="0078523A"/>
    <w:rsid w:val="00797D25"/>
    <w:rsid w:val="007A5B80"/>
    <w:rsid w:val="007A7918"/>
    <w:rsid w:val="007C08B0"/>
    <w:rsid w:val="007C0B5C"/>
    <w:rsid w:val="007E08D4"/>
    <w:rsid w:val="00800360"/>
    <w:rsid w:val="00807A91"/>
    <w:rsid w:val="00813E4F"/>
    <w:rsid w:val="00814E2A"/>
    <w:rsid w:val="00824E35"/>
    <w:rsid w:val="008305C7"/>
    <w:rsid w:val="00832D60"/>
    <w:rsid w:val="00834F36"/>
    <w:rsid w:val="008354DA"/>
    <w:rsid w:val="00841B03"/>
    <w:rsid w:val="008465FC"/>
    <w:rsid w:val="00854300"/>
    <w:rsid w:val="008551DD"/>
    <w:rsid w:val="00873255"/>
    <w:rsid w:val="00883DC6"/>
    <w:rsid w:val="00887FAE"/>
    <w:rsid w:val="00890F7E"/>
    <w:rsid w:val="0089164A"/>
    <w:rsid w:val="00892110"/>
    <w:rsid w:val="00894B2D"/>
    <w:rsid w:val="008A02F6"/>
    <w:rsid w:val="008B1FF6"/>
    <w:rsid w:val="008C0834"/>
    <w:rsid w:val="008C350F"/>
    <w:rsid w:val="008C4DD9"/>
    <w:rsid w:val="008C617F"/>
    <w:rsid w:val="008C6993"/>
    <w:rsid w:val="008F3950"/>
    <w:rsid w:val="008F4551"/>
    <w:rsid w:val="00902D7A"/>
    <w:rsid w:val="0090333F"/>
    <w:rsid w:val="00910CF2"/>
    <w:rsid w:val="00911E7E"/>
    <w:rsid w:val="00927536"/>
    <w:rsid w:val="00931465"/>
    <w:rsid w:val="00940C0E"/>
    <w:rsid w:val="00947E7E"/>
    <w:rsid w:val="009577E8"/>
    <w:rsid w:val="0095786F"/>
    <w:rsid w:val="0096130C"/>
    <w:rsid w:val="00977BFC"/>
    <w:rsid w:val="00993CF4"/>
    <w:rsid w:val="00997DA5"/>
    <w:rsid w:val="009A3E29"/>
    <w:rsid w:val="009B5E60"/>
    <w:rsid w:val="009B7D19"/>
    <w:rsid w:val="009C1044"/>
    <w:rsid w:val="009D1E1A"/>
    <w:rsid w:val="009D433A"/>
    <w:rsid w:val="009E1513"/>
    <w:rsid w:val="00A012AD"/>
    <w:rsid w:val="00A02389"/>
    <w:rsid w:val="00A04350"/>
    <w:rsid w:val="00A118E4"/>
    <w:rsid w:val="00A237F7"/>
    <w:rsid w:val="00A2608E"/>
    <w:rsid w:val="00A27ECC"/>
    <w:rsid w:val="00A27ECE"/>
    <w:rsid w:val="00A457DE"/>
    <w:rsid w:val="00A5529B"/>
    <w:rsid w:val="00A55CCB"/>
    <w:rsid w:val="00A73579"/>
    <w:rsid w:val="00A84EF6"/>
    <w:rsid w:val="00A85E83"/>
    <w:rsid w:val="00A93F30"/>
    <w:rsid w:val="00AA2329"/>
    <w:rsid w:val="00AA2500"/>
    <w:rsid w:val="00AA4942"/>
    <w:rsid w:val="00AB4B47"/>
    <w:rsid w:val="00AB51E7"/>
    <w:rsid w:val="00AB67A0"/>
    <w:rsid w:val="00AC03B9"/>
    <w:rsid w:val="00AC465E"/>
    <w:rsid w:val="00AD269B"/>
    <w:rsid w:val="00AE084C"/>
    <w:rsid w:val="00AE565D"/>
    <w:rsid w:val="00B00B03"/>
    <w:rsid w:val="00B030F9"/>
    <w:rsid w:val="00B05F99"/>
    <w:rsid w:val="00B11B2C"/>
    <w:rsid w:val="00B12C8D"/>
    <w:rsid w:val="00B14EA2"/>
    <w:rsid w:val="00B205AD"/>
    <w:rsid w:val="00B30613"/>
    <w:rsid w:val="00B4169B"/>
    <w:rsid w:val="00B4508D"/>
    <w:rsid w:val="00B556F0"/>
    <w:rsid w:val="00B562EC"/>
    <w:rsid w:val="00B61151"/>
    <w:rsid w:val="00B6419B"/>
    <w:rsid w:val="00B80B8D"/>
    <w:rsid w:val="00B80EAF"/>
    <w:rsid w:val="00B833E4"/>
    <w:rsid w:val="00B86F15"/>
    <w:rsid w:val="00B94D39"/>
    <w:rsid w:val="00BA7B9E"/>
    <w:rsid w:val="00BB1BFF"/>
    <w:rsid w:val="00BB2BCA"/>
    <w:rsid w:val="00BB3242"/>
    <w:rsid w:val="00BB3F76"/>
    <w:rsid w:val="00BB6688"/>
    <w:rsid w:val="00BC051C"/>
    <w:rsid w:val="00BC79BA"/>
    <w:rsid w:val="00BD1215"/>
    <w:rsid w:val="00BD601C"/>
    <w:rsid w:val="00BE16D2"/>
    <w:rsid w:val="00BE4F89"/>
    <w:rsid w:val="00BE59AF"/>
    <w:rsid w:val="00C013BF"/>
    <w:rsid w:val="00C11C90"/>
    <w:rsid w:val="00C1735E"/>
    <w:rsid w:val="00C207B6"/>
    <w:rsid w:val="00C2295D"/>
    <w:rsid w:val="00C27D66"/>
    <w:rsid w:val="00C314E6"/>
    <w:rsid w:val="00C31673"/>
    <w:rsid w:val="00C36437"/>
    <w:rsid w:val="00C43691"/>
    <w:rsid w:val="00C52080"/>
    <w:rsid w:val="00C54886"/>
    <w:rsid w:val="00C56B0B"/>
    <w:rsid w:val="00C6278F"/>
    <w:rsid w:val="00C67449"/>
    <w:rsid w:val="00C77E7E"/>
    <w:rsid w:val="00C84D44"/>
    <w:rsid w:val="00C87853"/>
    <w:rsid w:val="00C94EAB"/>
    <w:rsid w:val="00C95354"/>
    <w:rsid w:val="00C9773A"/>
    <w:rsid w:val="00CA3CC1"/>
    <w:rsid w:val="00CC0E57"/>
    <w:rsid w:val="00CC565E"/>
    <w:rsid w:val="00CC77F5"/>
    <w:rsid w:val="00CC7979"/>
    <w:rsid w:val="00CC7BCE"/>
    <w:rsid w:val="00CD5C20"/>
    <w:rsid w:val="00CE071B"/>
    <w:rsid w:val="00D05298"/>
    <w:rsid w:val="00D10C27"/>
    <w:rsid w:val="00D12988"/>
    <w:rsid w:val="00D203EE"/>
    <w:rsid w:val="00D22685"/>
    <w:rsid w:val="00D22CDF"/>
    <w:rsid w:val="00D26A23"/>
    <w:rsid w:val="00D36028"/>
    <w:rsid w:val="00D36742"/>
    <w:rsid w:val="00D4130B"/>
    <w:rsid w:val="00D44BA3"/>
    <w:rsid w:val="00D46681"/>
    <w:rsid w:val="00D5325B"/>
    <w:rsid w:val="00D54CBB"/>
    <w:rsid w:val="00D6175B"/>
    <w:rsid w:val="00D62D73"/>
    <w:rsid w:val="00D734A5"/>
    <w:rsid w:val="00D75686"/>
    <w:rsid w:val="00D8406D"/>
    <w:rsid w:val="00D877A1"/>
    <w:rsid w:val="00D90F66"/>
    <w:rsid w:val="00DA12E9"/>
    <w:rsid w:val="00DA16B2"/>
    <w:rsid w:val="00DB48DE"/>
    <w:rsid w:val="00DB4935"/>
    <w:rsid w:val="00DB576D"/>
    <w:rsid w:val="00DB5BC9"/>
    <w:rsid w:val="00DB68D4"/>
    <w:rsid w:val="00DC1D36"/>
    <w:rsid w:val="00DD683E"/>
    <w:rsid w:val="00DD6D3B"/>
    <w:rsid w:val="00DF4805"/>
    <w:rsid w:val="00DF4C75"/>
    <w:rsid w:val="00E047FC"/>
    <w:rsid w:val="00E21C31"/>
    <w:rsid w:val="00E26116"/>
    <w:rsid w:val="00E2780B"/>
    <w:rsid w:val="00E427BC"/>
    <w:rsid w:val="00E42EAD"/>
    <w:rsid w:val="00E46F26"/>
    <w:rsid w:val="00E57824"/>
    <w:rsid w:val="00E60EC8"/>
    <w:rsid w:val="00E61E79"/>
    <w:rsid w:val="00E65956"/>
    <w:rsid w:val="00E66162"/>
    <w:rsid w:val="00E66E05"/>
    <w:rsid w:val="00E73084"/>
    <w:rsid w:val="00E80F1F"/>
    <w:rsid w:val="00E968C8"/>
    <w:rsid w:val="00EA00EB"/>
    <w:rsid w:val="00EA1040"/>
    <w:rsid w:val="00EA5305"/>
    <w:rsid w:val="00EB007F"/>
    <w:rsid w:val="00EC0E77"/>
    <w:rsid w:val="00EC1850"/>
    <w:rsid w:val="00EC32A8"/>
    <w:rsid w:val="00EC42A7"/>
    <w:rsid w:val="00ED51C6"/>
    <w:rsid w:val="00EE6948"/>
    <w:rsid w:val="00EE6EBF"/>
    <w:rsid w:val="00EF02E0"/>
    <w:rsid w:val="00EF2BBB"/>
    <w:rsid w:val="00EF37BB"/>
    <w:rsid w:val="00EF6A17"/>
    <w:rsid w:val="00F011F5"/>
    <w:rsid w:val="00F111C3"/>
    <w:rsid w:val="00F1363D"/>
    <w:rsid w:val="00F32B76"/>
    <w:rsid w:val="00F42240"/>
    <w:rsid w:val="00F44EA1"/>
    <w:rsid w:val="00F45363"/>
    <w:rsid w:val="00F56CAD"/>
    <w:rsid w:val="00F62220"/>
    <w:rsid w:val="00F650B4"/>
    <w:rsid w:val="00F670A3"/>
    <w:rsid w:val="00F70974"/>
    <w:rsid w:val="00F72590"/>
    <w:rsid w:val="00F83023"/>
    <w:rsid w:val="00F905B6"/>
    <w:rsid w:val="00F9704A"/>
    <w:rsid w:val="00F97797"/>
    <w:rsid w:val="00FA3CB8"/>
    <w:rsid w:val="00FB1ED7"/>
    <w:rsid w:val="00FB7002"/>
    <w:rsid w:val="00FB70FE"/>
    <w:rsid w:val="00FC0353"/>
    <w:rsid w:val="00FC717E"/>
    <w:rsid w:val="00FD58BA"/>
    <w:rsid w:val="00FE0489"/>
    <w:rsid w:val="00FE2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2050"/>
    <o:shapelayout v:ext="edit">
      <o:idmap v:ext="edit" data="2"/>
    </o:shapelayout>
  </w:shapeDefaults>
  <w:decimalSymbol w:val="."/>
  <w:listSeparator w:val=","/>
  <w14:docId w14:val="72E3DC55"/>
  <w15:chartTrackingRefBased/>
  <w15:docId w15:val="{8D030094-D645-476B-9CF4-00F59C27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A9D"/>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494FC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94FC2"/>
    <w:pPr>
      <w:keepNext/>
      <w:jc w:val="center"/>
      <w:outlineLvl w:val="1"/>
    </w:pPr>
    <w:rPr>
      <w:b/>
      <w:color w:val="000000"/>
    </w:rPr>
  </w:style>
  <w:style w:type="paragraph" w:styleId="Heading3">
    <w:name w:val="heading 3"/>
    <w:basedOn w:val="Normal"/>
    <w:next w:val="Normal"/>
    <w:link w:val="Heading3Char"/>
    <w:qFormat/>
    <w:rsid w:val="00494FC2"/>
    <w:pPr>
      <w:keepNext/>
      <w:tabs>
        <w:tab w:val="left" w:pos="540"/>
        <w:tab w:val="left" w:pos="1440"/>
        <w:tab w:val="left" w:pos="1980"/>
        <w:tab w:val="left" w:pos="2880"/>
      </w:tabs>
      <w:outlineLvl w:val="2"/>
    </w:pPr>
    <w:rPr>
      <w:b/>
      <w:sz w:val="22"/>
      <w:szCs w:val="22"/>
    </w:rPr>
  </w:style>
  <w:style w:type="paragraph" w:styleId="Heading4">
    <w:name w:val="heading 4"/>
    <w:basedOn w:val="Normal"/>
    <w:next w:val="Normal"/>
    <w:link w:val="Heading4Char"/>
    <w:qFormat/>
    <w:rsid w:val="00494FC2"/>
    <w:pPr>
      <w:keepNext/>
      <w:jc w:val="both"/>
      <w:outlineLvl w:val="3"/>
    </w:pPr>
    <w:rPr>
      <w:b/>
      <w:sz w:val="22"/>
      <w:szCs w:val="22"/>
    </w:rPr>
  </w:style>
  <w:style w:type="paragraph" w:styleId="Heading5">
    <w:name w:val="heading 5"/>
    <w:basedOn w:val="Normal"/>
    <w:next w:val="Normal"/>
    <w:link w:val="Heading5Char"/>
    <w:uiPriority w:val="9"/>
    <w:unhideWhenUsed/>
    <w:qFormat/>
    <w:rsid w:val="006F01D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6F01D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CD5C20"/>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CD5C2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CD5C2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4FC2"/>
    <w:rPr>
      <w:rFonts w:ascii="Arial" w:eastAsia="Times New Roman" w:hAnsi="Arial" w:cs="Arial"/>
      <w:b/>
      <w:bCs/>
      <w:kern w:val="32"/>
      <w:sz w:val="32"/>
      <w:szCs w:val="32"/>
      <w14:ligatures w14:val="none"/>
    </w:rPr>
  </w:style>
  <w:style w:type="character" w:customStyle="1" w:styleId="Heading2Char">
    <w:name w:val="Heading 2 Char"/>
    <w:basedOn w:val="DefaultParagraphFont"/>
    <w:link w:val="Heading2"/>
    <w:rsid w:val="00494FC2"/>
    <w:rPr>
      <w:rFonts w:ascii="Times New Roman" w:eastAsia="Times New Roman" w:hAnsi="Times New Roman" w:cs="Times New Roman"/>
      <w:b/>
      <w:color w:val="000000"/>
      <w:kern w:val="0"/>
      <w:sz w:val="24"/>
      <w:szCs w:val="24"/>
      <w14:ligatures w14:val="none"/>
    </w:rPr>
  </w:style>
  <w:style w:type="character" w:customStyle="1" w:styleId="Heading3Char">
    <w:name w:val="Heading 3 Char"/>
    <w:basedOn w:val="DefaultParagraphFont"/>
    <w:link w:val="Heading3"/>
    <w:rsid w:val="00494FC2"/>
    <w:rPr>
      <w:rFonts w:ascii="Times New Roman" w:eastAsia="Times New Roman" w:hAnsi="Times New Roman" w:cs="Times New Roman"/>
      <w:b/>
      <w:kern w:val="0"/>
      <w14:ligatures w14:val="none"/>
    </w:rPr>
  </w:style>
  <w:style w:type="character" w:customStyle="1" w:styleId="Heading4Char">
    <w:name w:val="Heading 4 Char"/>
    <w:basedOn w:val="DefaultParagraphFont"/>
    <w:link w:val="Heading4"/>
    <w:rsid w:val="00494FC2"/>
    <w:rPr>
      <w:rFonts w:ascii="Times New Roman" w:eastAsia="Times New Roman" w:hAnsi="Times New Roman" w:cs="Times New Roman"/>
      <w:b/>
      <w:kern w:val="0"/>
      <w14:ligatures w14:val="none"/>
    </w:rPr>
  </w:style>
  <w:style w:type="paragraph" w:styleId="BalloonText">
    <w:name w:val="Balloon Text"/>
    <w:basedOn w:val="Normal"/>
    <w:link w:val="BalloonTextChar"/>
    <w:semiHidden/>
    <w:rsid w:val="00494FC2"/>
    <w:rPr>
      <w:rFonts w:ascii="Tahoma" w:hAnsi="Tahoma" w:cs="Tahoma"/>
      <w:sz w:val="16"/>
      <w:szCs w:val="16"/>
    </w:rPr>
  </w:style>
  <w:style w:type="character" w:customStyle="1" w:styleId="BalloonTextChar">
    <w:name w:val="Balloon Text Char"/>
    <w:basedOn w:val="DefaultParagraphFont"/>
    <w:link w:val="BalloonText"/>
    <w:semiHidden/>
    <w:rsid w:val="00494FC2"/>
    <w:rPr>
      <w:rFonts w:ascii="Tahoma" w:eastAsia="Times New Roman" w:hAnsi="Tahoma" w:cs="Tahoma"/>
      <w:kern w:val="0"/>
      <w:sz w:val="16"/>
      <w:szCs w:val="16"/>
      <w14:ligatures w14:val="none"/>
    </w:rPr>
  </w:style>
  <w:style w:type="table" w:styleId="TableGrid">
    <w:name w:val="Table Grid"/>
    <w:basedOn w:val="TableNormal"/>
    <w:uiPriority w:val="39"/>
    <w:rsid w:val="00494FC2"/>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94FC2"/>
    <w:pPr>
      <w:tabs>
        <w:tab w:val="center" w:pos="4320"/>
        <w:tab w:val="right" w:pos="8640"/>
      </w:tabs>
    </w:pPr>
  </w:style>
  <w:style w:type="character" w:customStyle="1" w:styleId="HeaderChar">
    <w:name w:val="Header Char"/>
    <w:basedOn w:val="DefaultParagraphFont"/>
    <w:link w:val="Header"/>
    <w:uiPriority w:val="99"/>
    <w:rsid w:val="00494FC2"/>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rsid w:val="00494FC2"/>
    <w:pPr>
      <w:tabs>
        <w:tab w:val="center" w:pos="4320"/>
        <w:tab w:val="right" w:pos="8640"/>
      </w:tabs>
    </w:pPr>
  </w:style>
  <w:style w:type="character" w:customStyle="1" w:styleId="FooterChar">
    <w:name w:val="Footer Char"/>
    <w:basedOn w:val="DefaultParagraphFont"/>
    <w:link w:val="Footer"/>
    <w:uiPriority w:val="99"/>
    <w:rsid w:val="00494FC2"/>
    <w:rPr>
      <w:rFonts w:ascii="Times New Roman" w:eastAsia="Times New Roman" w:hAnsi="Times New Roman" w:cs="Times New Roman"/>
      <w:kern w:val="0"/>
      <w:sz w:val="24"/>
      <w:szCs w:val="24"/>
      <w14:ligatures w14:val="none"/>
    </w:rPr>
  </w:style>
  <w:style w:type="paragraph" w:styleId="DocumentMap">
    <w:name w:val="Document Map"/>
    <w:basedOn w:val="Normal"/>
    <w:link w:val="DocumentMapChar"/>
    <w:semiHidden/>
    <w:rsid w:val="00494FC2"/>
    <w:pPr>
      <w:shd w:val="clear" w:color="auto" w:fill="000080"/>
    </w:pPr>
    <w:rPr>
      <w:rFonts w:ascii="Tahoma" w:hAnsi="Tahoma" w:cs="Tahoma"/>
    </w:rPr>
  </w:style>
  <w:style w:type="character" w:customStyle="1" w:styleId="DocumentMapChar">
    <w:name w:val="Document Map Char"/>
    <w:basedOn w:val="DefaultParagraphFont"/>
    <w:link w:val="DocumentMap"/>
    <w:semiHidden/>
    <w:rsid w:val="00494FC2"/>
    <w:rPr>
      <w:rFonts w:ascii="Tahoma" w:eastAsia="Times New Roman" w:hAnsi="Tahoma" w:cs="Tahoma"/>
      <w:kern w:val="0"/>
      <w:sz w:val="24"/>
      <w:szCs w:val="24"/>
      <w:shd w:val="clear" w:color="auto" w:fill="000080"/>
      <w14:ligatures w14:val="none"/>
    </w:rPr>
  </w:style>
  <w:style w:type="paragraph" w:styleId="BodyTextIndent">
    <w:name w:val="Body Text Indent"/>
    <w:basedOn w:val="Normal"/>
    <w:link w:val="BodyTextIndentChar"/>
    <w:rsid w:val="00494FC2"/>
    <w:pPr>
      <w:ind w:left="360" w:hanging="360"/>
    </w:pPr>
    <w:rPr>
      <w:sz w:val="22"/>
      <w:szCs w:val="22"/>
    </w:rPr>
  </w:style>
  <w:style w:type="character" w:customStyle="1" w:styleId="BodyTextIndentChar">
    <w:name w:val="Body Text Indent Char"/>
    <w:basedOn w:val="DefaultParagraphFont"/>
    <w:link w:val="BodyTextIndent"/>
    <w:rsid w:val="00494FC2"/>
    <w:rPr>
      <w:rFonts w:ascii="Times New Roman" w:eastAsia="Times New Roman" w:hAnsi="Times New Roman" w:cs="Times New Roman"/>
      <w:kern w:val="0"/>
      <w14:ligatures w14:val="none"/>
    </w:rPr>
  </w:style>
  <w:style w:type="paragraph" w:styleId="BodyTextIndent2">
    <w:name w:val="Body Text Indent 2"/>
    <w:basedOn w:val="Normal"/>
    <w:link w:val="BodyTextIndent2Char"/>
    <w:rsid w:val="00494FC2"/>
    <w:pPr>
      <w:tabs>
        <w:tab w:val="left" w:pos="1080"/>
      </w:tabs>
      <w:ind w:left="1620"/>
    </w:pPr>
  </w:style>
  <w:style w:type="character" w:customStyle="1" w:styleId="BodyTextIndent2Char">
    <w:name w:val="Body Text Indent 2 Char"/>
    <w:basedOn w:val="DefaultParagraphFont"/>
    <w:link w:val="BodyTextIndent2"/>
    <w:rsid w:val="00494FC2"/>
    <w:rPr>
      <w:rFonts w:ascii="Times New Roman" w:eastAsia="Times New Roman" w:hAnsi="Times New Roman" w:cs="Times New Roman"/>
      <w:kern w:val="0"/>
      <w:sz w:val="24"/>
      <w:szCs w:val="24"/>
      <w14:ligatures w14:val="none"/>
    </w:rPr>
  </w:style>
  <w:style w:type="paragraph" w:styleId="Title">
    <w:name w:val="Title"/>
    <w:basedOn w:val="Normal"/>
    <w:link w:val="TitleChar"/>
    <w:qFormat/>
    <w:rsid w:val="00494FC2"/>
    <w:pPr>
      <w:jc w:val="center"/>
    </w:pPr>
    <w:rPr>
      <w:rFonts w:ascii="Arial" w:hAnsi="Arial" w:cs="Arial"/>
      <w:b/>
      <w:color w:val="000000"/>
    </w:rPr>
  </w:style>
  <w:style w:type="character" w:customStyle="1" w:styleId="TitleChar">
    <w:name w:val="Title Char"/>
    <w:basedOn w:val="DefaultParagraphFont"/>
    <w:link w:val="Title"/>
    <w:rsid w:val="00494FC2"/>
    <w:rPr>
      <w:rFonts w:ascii="Arial" w:eastAsia="Times New Roman" w:hAnsi="Arial" w:cs="Arial"/>
      <w:b/>
      <w:color w:val="000000"/>
      <w:kern w:val="0"/>
      <w:sz w:val="24"/>
      <w:szCs w:val="24"/>
      <w14:ligatures w14:val="none"/>
    </w:rPr>
  </w:style>
  <w:style w:type="paragraph" w:styleId="BodyText">
    <w:name w:val="Body Text"/>
    <w:basedOn w:val="Normal"/>
    <w:link w:val="BodyTextChar"/>
    <w:uiPriority w:val="99"/>
    <w:semiHidden/>
    <w:unhideWhenUsed/>
    <w:rsid w:val="00494FC2"/>
    <w:pPr>
      <w:spacing w:after="120"/>
    </w:pPr>
  </w:style>
  <w:style w:type="character" w:customStyle="1" w:styleId="BodyTextChar">
    <w:name w:val="Body Text Char"/>
    <w:basedOn w:val="DefaultParagraphFont"/>
    <w:link w:val="BodyText"/>
    <w:uiPriority w:val="99"/>
    <w:semiHidden/>
    <w:rsid w:val="00494FC2"/>
    <w:rPr>
      <w:rFonts w:ascii="Times New Roman" w:eastAsia="Times New Roman" w:hAnsi="Times New Roman" w:cs="Times New Roman"/>
      <w:kern w:val="0"/>
      <w:sz w:val="24"/>
      <w:szCs w:val="24"/>
      <w14:ligatures w14:val="none"/>
    </w:rPr>
  </w:style>
  <w:style w:type="paragraph" w:styleId="NormalWeb">
    <w:name w:val="Normal (Web)"/>
    <w:rsid w:val="00494FC2"/>
    <w:pPr>
      <w:spacing w:after="0" w:line="240" w:lineRule="auto"/>
      <w:jc w:val="both"/>
    </w:pPr>
    <w:rPr>
      <w:rFonts w:ascii="Verdana" w:eastAsia="Verdana" w:hAnsi="Verdana" w:cs="Times New Roman"/>
      <w:kern w:val="0"/>
      <w:sz w:val="20"/>
      <w:szCs w:val="20"/>
      <w14:ligatures w14:val="none"/>
    </w:rPr>
  </w:style>
  <w:style w:type="character" w:styleId="Hyperlink">
    <w:name w:val="Hyperlink"/>
    <w:uiPriority w:val="99"/>
    <w:rsid w:val="00494FC2"/>
    <w:rPr>
      <w:color w:val="0000FF"/>
      <w:u w:val="single"/>
    </w:rPr>
  </w:style>
  <w:style w:type="paragraph" w:styleId="ListParagraph">
    <w:name w:val="List Paragraph"/>
    <w:basedOn w:val="Normal"/>
    <w:uiPriority w:val="34"/>
    <w:qFormat/>
    <w:rsid w:val="00494FC2"/>
    <w:pPr>
      <w:ind w:left="720"/>
    </w:pPr>
  </w:style>
  <w:style w:type="character" w:styleId="PageNumber">
    <w:name w:val="page number"/>
    <w:basedOn w:val="DefaultParagraphFont"/>
    <w:rsid w:val="00494FC2"/>
  </w:style>
  <w:style w:type="character" w:styleId="CommentReference">
    <w:name w:val="annotation reference"/>
    <w:basedOn w:val="DefaultParagraphFont"/>
    <w:uiPriority w:val="99"/>
    <w:semiHidden/>
    <w:unhideWhenUsed/>
    <w:rsid w:val="00093EE5"/>
    <w:rPr>
      <w:sz w:val="16"/>
      <w:szCs w:val="16"/>
    </w:rPr>
  </w:style>
  <w:style w:type="paragraph" w:styleId="CommentText">
    <w:name w:val="annotation text"/>
    <w:basedOn w:val="Normal"/>
    <w:link w:val="CommentTextChar"/>
    <w:uiPriority w:val="99"/>
    <w:unhideWhenUsed/>
    <w:rsid w:val="00093EE5"/>
    <w:rPr>
      <w:sz w:val="20"/>
      <w:szCs w:val="20"/>
    </w:rPr>
  </w:style>
  <w:style w:type="character" w:customStyle="1" w:styleId="CommentTextChar">
    <w:name w:val="Comment Text Char"/>
    <w:basedOn w:val="DefaultParagraphFont"/>
    <w:link w:val="CommentText"/>
    <w:uiPriority w:val="99"/>
    <w:rsid w:val="00093EE5"/>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093EE5"/>
    <w:rPr>
      <w:b/>
      <w:bCs/>
    </w:rPr>
  </w:style>
  <w:style w:type="character" w:customStyle="1" w:styleId="CommentSubjectChar">
    <w:name w:val="Comment Subject Char"/>
    <w:basedOn w:val="CommentTextChar"/>
    <w:link w:val="CommentSubject"/>
    <w:uiPriority w:val="99"/>
    <w:semiHidden/>
    <w:rsid w:val="00093EE5"/>
    <w:rPr>
      <w:rFonts w:ascii="Times New Roman" w:eastAsia="Times New Roman" w:hAnsi="Times New Roman" w:cs="Times New Roman"/>
      <w:b/>
      <w:bCs/>
      <w:kern w:val="0"/>
      <w:sz w:val="20"/>
      <w:szCs w:val="20"/>
      <w14:ligatures w14:val="none"/>
    </w:rPr>
  </w:style>
  <w:style w:type="paragraph" w:styleId="Revision">
    <w:name w:val="Revision"/>
    <w:hidden/>
    <w:uiPriority w:val="99"/>
    <w:semiHidden/>
    <w:rsid w:val="00642BFF"/>
    <w:pPr>
      <w:spacing w:after="0" w:line="240" w:lineRule="auto"/>
    </w:pPr>
    <w:rPr>
      <w:rFonts w:ascii="Times New Roman" w:eastAsia="Times New Roman" w:hAnsi="Times New Roman" w:cs="Times New Roman"/>
      <w:kern w:val="0"/>
      <w:sz w:val="24"/>
      <w:szCs w:val="24"/>
      <w14:ligatures w14:val="none"/>
    </w:rPr>
  </w:style>
  <w:style w:type="character" w:styleId="UnresolvedMention">
    <w:name w:val="Unresolved Mention"/>
    <w:basedOn w:val="DefaultParagraphFont"/>
    <w:uiPriority w:val="99"/>
    <w:semiHidden/>
    <w:unhideWhenUsed/>
    <w:rsid w:val="00541260"/>
    <w:rPr>
      <w:color w:val="605E5C"/>
      <w:shd w:val="clear" w:color="auto" w:fill="E1DFDD"/>
    </w:rPr>
  </w:style>
  <w:style w:type="paragraph" w:styleId="TOCHeading">
    <w:name w:val="TOC Heading"/>
    <w:basedOn w:val="Heading1"/>
    <w:next w:val="Normal"/>
    <w:uiPriority w:val="39"/>
    <w:unhideWhenUsed/>
    <w:qFormat/>
    <w:rsid w:val="006F01DB"/>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TOC1">
    <w:name w:val="toc 1"/>
    <w:basedOn w:val="Normal"/>
    <w:next w:val="Normal"/>
    <w:autoRedefine/>
    <w:uiPriority w:val="39"/>
    <w:unhideWhenUsed/>
    <w:rsid w:val="006F01DB"/>
    <w:pPr>
      <w:spacing w:after="100"/>
    </w:pPr>
  </w:style>
  <w:style w:type="paragraph" w:styleId="TOC2">
    <w:name w:val="toc 2"/>
    <w:basedOn w:val="Normal"/>
    <w:next w:val="Normal"/>
    <w:autoRedefine/>
    <w:uiPriority w:val="39"/>
    <w:unhideWhenUsed/>
    <w:rsid w:val="006F01DB"/>
    <w:pPr>
      <w:spacing w:after="100"/>
      <w:ind w:left="240"/>
    </w:pPr>
  </w:style>
  <w:style w:type="character" w:customStyle="1" w:styleId="Heading5Char">
    <w:name w:val="Heading 5 Char"/>
    <w:basedOn w:val="DefaultParagraphFont"/>
    <w:link w:val="Heading5"/>
    <w:uiPriority w:val="9"/>
    <w:rsid w:val="006F01DB"/>
    <w:rPr>
      <w:rFonts w:asciiTheme="majorHAnsi" w:eastAsiaTheme="majorEastAsia" w:hAnsiTheme="majorHAnsi" w:cstheme="majorBidi"/>
      <w:color w:val="2F5496" w:themeColor="accent1" w:themeShade="BF"/>
      <w:kern w:val="0"/>
      <w:sz w:val="24"/>
      <w:szCs w:val="24"/>
      <w14:ligatures w14:val="none"/>
    </w:rPr>
  </w:style>
  <w:style w:type="character" w:customStyle="1" w:styleId="Heading6Char">
    <w:name w:val="Heading 6 Char"/>
    <w:basedOn w:val="DefaultParagraphFont"/>
    <w:link w:val="Heading6"/>
    <w:uiPriority w:val="9"/>
    <w:rsid w:val="006F01DB"/>
    <w:rPr>
      <w:rFonts w:asciiTheme="majorHAnsi" w:eastAsiaTheme="majorEastAsia" w:hAnsiTheme="majorHAnsi" w:cstheme="majorBidi"/>
      <w:color w:val="1F3763" w:themeColor="accent1" w:themeShade="7F"/>
      <w:kern w:val="0"/>
      <w:sz w:val="24"/>
      <w:szCs w:val="24"/>
      <w14:ligatures w14:val="none"/>
    </w:rPr>
  </w:style>
  <w:style w:type="paragraph" w:styleId="TOC3">
    <w:name w:val="toc 3"/>
    <w:basedOn w:val="Normal"/>
    <w:next w:val="Normal"/>
    <w:autoRedefine/>
    <w:uiPriority w:val="39"/>
    <w:unhideWhenUsed/>
    <w:rsid w:val="006F01DB"/>
    <w:pPr>
      <w:spacing w:after="100"/>
      <w:ind w:left="480"/>
    </w:pPr>
  </w:style>
  <w:style w:type="paragraph" w:styleId="TOC4">
    <w:name w:val="toc 4"/>
    <w:basedOn w:val="Normal"/>
    <w:next w:val="Normal"/>
    <w:autoRedefine/>
    <w:uiPriority w:val="39"/>
    <w:unhideWhenUsed/>
    <w:rsid w:val="00CD5C20"/>
    <w:pPr>
      <w:spacing w:after="100"/>
      <w:ind w:left="720"/>
    </w:pPr>
  </w:style>
  <w:style w:type="paragraph" w:styleId="TOC5">
    <w:name w:val="toc 5"/>
    <w:basedOn w:val="Normal"/>
    <w:next w:val="Normal"/>
    <w:autoRedefine/>
    <w:uiPriority w:val="39"/>
    <w:unhideWhenUsed/>
    <w:rsid w:val="00E26116"/>
    <w:pPr>
      <w:tabs>
        <w:tab w:val="right" w:leader="dot" w:pos="9350"/>
      </w:tabs>
      <w:spacing w:after="100"/>
      <w:ind w:left="960"/>
    </w:pPr>
    <w:rPr>
      <w:b/>
      <w:bCs/>
      <w:noProof/>
    </w:rPr>
  </w:style>
  <w:style w:type="paragraph" w:styleId="TOC6">
    <w:name w:val="toc 6"/>
    <w:basedOn w:val="Normal"/>
    <w:next w:val="Normal"/>
    <w:autoRedefine/>
    <w:uiPriority w:val="39"/>
    <w:unhideWhenUsed/>
    <w:rsid w:val="00CD5C20"/>
    <w:pPr>
      <w:spacing w:after="100"/>
      <w:ind w:left="1200"/>
    </w:pPr>
  </w:style>
  <w:style w:type="character" w:customStyle="1" w:styleId="Heading7Char">
    <w:name w:val="Heading 7 Char"/>
    <w:basedOn w:val="DefaultParagraphFont"/>
    <w:link w:val="Heading7"/>
    <w:uiPriority w:val="9"/>
    <w:rsid w:val="00CD5C20"/>
    <w:rPr>
      <w:rFonts w:asciiTheme="majorHAnsi" w:eastAsiaTheme="majorEastAsia" w:hAnsiTheme="majorHAnsi" w:cstheme="majorBidi"/>
      <w:i/>
      <w:iCs/>
      <w:color w:val="1F3763" w:themeColor="accent1" w:themeShade="7F"/>
      <w:kern w:val="0"/>
      <w:sz w:val="24"/>
      <w:szCs w:val="24"/>
      <w14:ligatures w14:val="none"/>
    </w:rPr>
  </w:style>
  <w:style w:type="character" w:customStyle="1" w:styleId="Heading8Char">
    <w:name w:val="Heading 8 Char"/>
    <w:basedOn w:val="DefaultParagraphFont"/>
    <w:link w:val="Heading8"/>
    <w:uiPriority w:val="9"/>
    <w:rsid w:val="00CD5C20"/>
    <w:rPr>
      <w:rFonts w:asciiTheme="majorHAnsi" w:eastAsiaTheme="majorEastAsia" w:hAnsiTheme="majorHAnsi" w:cstheme="majorBidi"/>
      <w:color w:val="272727" w:themeColor="text1" w:themeTint="D8"/>
      <w:kern w:val="0"/>
      <w:sz w:val="21"/>
      <w:szCs w:val="21"/>
      <w14:ligatures w14:val="none"/>
    </w:rPr>
  </w:style>
  <w:style w:type="character" w:customStyle="1" w:styleId="Heading9Char">
    <w:name w:val="Heading 9 Char"/>
    <w:basedOn w:val="DefaultParagraphFont"/>
    <w:link w:val="Heading9"/>
    <w:uiPriority w:val="9"/>
    <w:rsid w:val="00CD5C20"/>
    <w:rPr>
      <w:rFonts w:asciiTheme="majorHAnsi" w:eastAsiaTheme="majorEastAsia" w:hAnsiTheme="majorHAnsi" w:cstheme="majorBidi"/>
      <w:i/>
      <w:iCs/>
      <w:color w:val="272727" w:themeColor="text1" w:themeTint="D8"/>
      <w:kern w:val="0"/>
      <w:sz w:val="21"/>
      <w:szCs w:val="21"/>
      <w14:ligatures w14:val="none"/>
    </w:rPr>
  </w:style>
  <w:style w:type="paragraph" w:styleId="TOC7">
    <w:name w:val="toc 7"/>
    <w:basedOn w:val="Normal"/>
    <w:next w:val="Normal"/>
    <w:autoRedefine/>
    <w:uiPriority w:val="39"/>
    <w:unhideWhenUsed/>
    <w:rsid w:val="00CD5C20"/>
    <w:pPr>
      <w:spacing w:after="100"/>
      <w:ind w:left="1440"/>
    </w:pPr>
  </w:style>
  <w:style w:type="paragraph" w:styleId="TOC8">
    <w:name w:val="toc 8"/>
    <w:basedOn w:val="Normal"/>
    <w:next w:val="Normal"/>
    <w:autoRedefine/>
    <w:uiPriority w:val="39"/>
    <w:unhideWhenUsed/>
    <w:rsid w:val="00CD5C20"/>
    <w:pPr>
      <w:spacing w:after="100"/>
      <w:ind w:left="1680"/>
    </w:pPr>
  </w:style>
  <w:style w:type="paragraph" w:styleId="TOC9">
    <w:name w:val="toc 9"/>
    <w:basedOn w:val="Normal"/>
    <w:next w:val="Normal"/>
    <w:autoRedefine/>
    <w:uiPriority w:val="39"/>
    <w:unhideWhenUsed/>
    <w:rsid w:val="00CD5C20"/>
    <w:pPr>
      <w:spacing w:after="100"/>
      <w:ind w:left="1920"/>
    </w:pPr>
  </w:style>
  <w:style w:type="character" w:styleId="Strong">
    <w:name w:val="Strong"/>
    <w:basedOn w:val="DefaultParagraphFont"/>
    <w:uiPriority w:val="22"/>
    <w:qFormat/>
    <w:rsid w:val="00D532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9023">
      <w:bodyDiv w:val="1"/>
      <w:marLeft w:val="0"/>
      <w:marRight w:val="0"/>
      <w:marTop w:val="0"/>
      <w:marBottom w:val="0"/>
      <w:divBdr>
        <w:top w:val="none" w:sz="0" w:space="0" w:color="auto"/>
        <w:left w:val="none" w:sz="0" w:space="0" w:color="auto"/>
        <w:bottom w:val="none" w:sz="0" w:space="0" w:color="auto"/>
        <w:right w:val="none" w:sz="0" w:space="0" w:color="auto"/>
      </w:divBdr>
    </w:div>
    <w:div w:id="670522475">
      <w:bodyDiv w:val="1"/>
      <w:marLeft w:val="0"/>
      <w:marRight w:val="0"/>
      <w:marTop w:val="0"/>
      <w:marBottom w:val="0"/>
      <w:divBdr>
        <w:top w:val="none" w:sz="0" w:space="0" w:color="auto"/>
        <w:left w:val="none" w:sz="0" w:space="0" w:color="auto"/>
        <w:bottom w:val="none" w:sz="0" w:space="0" w:color="auto"/>
        <w:right w:val="none" w:sz="0" w:space="0" w:color="auto"/>
      </w:divBdr>
    </w:div>
    <w:div w:id="1092048784">
      <w:bodyDiv w:val="1"/>
      <w:marLeft w:val="0"/>
      <w:marRight w:val="0"/>
      <w:marTop w:val="0"/>
      <w:marBottom w:val="0"/>
      <w:divBdr>
        <w:top w:val="none" w:sz="0" w:space="0" w:color="auto"/>
        <w:left w:val="none" w:sz="0" w:space="0" w:color="auto"/>
        <w:bottom w:val="none" w:sz="0" w:space="0" w:color="auto"/>
        <w:right w:val="none" w:sz="0" w:space="0" w:color="auto"/>
      </w:divBdr>
    </w:div>
    <w:div w:id="1152209652">
      <w:bodyDiv w:val="1"/>
      <w:marLeft w:val="0"/>
      <w:marRight w:val="0"/>
      <w:marTop w:val="0"/>
      <w:marBottom w:val="0"/>
      <w:divBdr>
        <w:top w:val="none" w:sz="0" w:space="0" w:color="auto"/>
        <w:left w:val="none" w:sz="0" w:space="0" w:color="auto"/>
        <w:bottom w:val="none" w:sz="0" w:space="0" w:color="auto"/>
        <w:right w:val="none" w:sz="0" w:space="0" w:color="auto"/>
      </w:divBdr>
    </w:div>
    <w:div w:id="130176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craig@dashlagrang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knight@dashlagrange.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6DB8F20FDBBC49BC8EE5093EE4433A" ma:contentTypeVersion="15" ma:contentTypeDescription="Create a new document." ma:contentTypeScope="" ma:versionID="9cbc8e68e264295ad6febb015e2f509b">
  <xsd:schema xmlns:xsd="http://www.w3.org/2001/XMLSchema" xmlns:xs="http://www.w3.org/2001/XMLSchema" xmlns:p="http://schemas.microsoft.com/office/2006/metadata/properties" xmlns:ns2="8ec70994-ee3f-4850-9348-13403fa44263" xmlns:ns3="d5b7ca11-d004-41b6-93a4-5e7411c976bc" targetNamespace="http://schemas.microsoft.com/office/2006/metadata/properties" ma:root="true" ma:fieldsID="eff32818f73209e46bd76a5a5090c2b4" ns2:_="" ns3:_="">
    <xsd:import namespace="8ec70994-ee3f-4850-9348-13403fa44263"/>
    <xsd:import namespace="d5b7ca11-d004-41b6-93a4-5e7411c976bc"/>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70994-ee3f-4850-9348-13403fa44263"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61929952-cb15-4ab6-a3c7-8c77b2dde1b3"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b7ca11-d004-41b6-93a4-5e7411c976b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8d77458-e8c0-4a7b-aa2b-26046876e530}" ma:internalName="TaxCatchAll" ma:showField="CatchAllData" ma:web="d5b7ca11-d004-41b6-93a4-5e7411c976b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7A54F8-A889-4788-8420-AAC81B7E1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c70994-ee3f-4850-9348-13403fa44263"/>
    <ds:schemaRef ds:uri="d5b7ca11-d004-41b6-93a4-5e7411c97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7C3AF3-F5A7-4BF1-98BC-5F932EF268B9}">
  <ds:schemaRefs>
    <ds:schemaRef ds:uri="http://schemas.openxmlformats.org/officeDocument/2006/bibliography"/>
  </ds:schemaRefs>
</ds:datastoreItem>
</file>

<file path=customXml/itemProps3.xml><?xml version="1.0" encoding="utf-8"?>
<ds:datastoreItem xmlns:ds="http://schemas.openxmlformats.org/officeDocument/2006/customXml" ds:itemID="{11F93691-7C3B-4759-9B24-52C49C9D7C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7121</Words>
  <Characters>40591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French</dc:creator>
  <cp:keywords/>
  <dc:description/>
  <cp:lastModifiedBy>Sam Craig</cp:lastModifiedBy>
  <cp:revision>2</cp:revision>
  <cp:lastPrinted>2024-02-12T21:27:00Z</cp:lastPrinted>
  <dcterms:created xsi:type="dcterms:W3CDTF">2024-02-16T19:04:00Z</dcterms:created>
  <dcterms:modified xsi:type="dcterms:W3CDTF">2024-02-16T19:04:00Z</dcterms:modified>
</cp:coreProperties>
</file>